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F01" w:rsidRDefault="00617F01" w:rsidP="00617F01">
      <w:pPr>
        <w:spacing w:line="700" w:lineRule="exact"/>
        <w:jc w:val="center"/>
        <w:rPr>
          <w:rFonts w:eastAsia="方正仿宋简体" w:hAnsi="方正仿宋简体" w:hint="eastAsia"/>
          <w:spacing w:val="-2"/>
          <w:sz w:val="34"/>
          <w:szCs w:val="34"/>
        </w:rPr>
      </w:pPr>
    </w:p>
    <w:p w:rsidR="00617F01" w:rsidRDefault="00617F01" w:rsidP="00617F01">
      <w:pPr>
        <w:spacing w:line="700" w:lineRule="exact"/>
        <w:jc w:val="center"/>
        <w:rPr>
          <w:rFonts w:eastAsia="方正仿宋简体" w:hAnsi="方正仿宋简体" w:hint="eastAsia"/>
          <w:spacing w:val="-2"/>
          <w:sz w:val="34"/>
          <w:szCs w:val="34"/>
        </w:rPr>
      </w:pPr>
    </w:p>
    <w:p w:rsidR="00617F01" w:rsidRDefault="00617F01" w:rsidP="00617F01">
      <w:pPr>
        <w:spacing w:line="700" w:lineRule="exact"/>
        <w:jc w:val="center"/>
        <w:rPr>
          <w:rFonts w:eastAsia="方正仿宋简体" w:hAnsi="方正仿宋简体" w:hint="eastAsia"/>
          <w:spacing w:val="-2"/>
          <w:sz w:val="34"/>
          <w:szCs w:val="34"/>
        </w:rPr>
      </w:pPr>
    </w:p>
    <w:p w:rsidR="00617F01" w:rsidRDefault="00617F01" w:rsidP="00617F01">
      <w:pPr>
        <w:spacing w:line="700" w:lineRule="exact"/>
        <w:jc w:val="center"/>
        <w:rPr>
          <w:rFonts w:eastAsia="方正仿宋简体" w:hAnsi="方正仿宋简体" w:hint="eastAsia"/>
          <w:spacing w:val="-2"/>
          <w:sz w:val="34"/>
          <w:szCs w:val="34"/>
        </w:rPr>
      </w:pPr>
    </w:p>
    <w:p w:rsidR="00617F01" w:rsidRDefault="00617F01" w:rsidP="00743E6C">
      <w:pPr>
        <w:spacing w:line="500" w:lineRule="exact"/>
        <w:jc w:val="center"/>
        <w:rPr>
          <w:rFonts w:eastAsia="方正仿宋简体" w:hAnsi="方正仿宋简体" w:hint="eastAsia"/>
          <w:spacing w:val="-2"/>
          <w:sz w:val="34"/>
          <w:szCs w:val="34"/>
        </w:rPr>
      </w:pPr>
    </w:p>
    <w:p w:rsidR="00617F01" w:rsidRDefault="00617F01" w:rsidP="00743E6C">
      <w:pPr>
        <w:spacing w:line="500" w:lineRule="exact"/>
        <w:jc w:val="center"/>
        <w:rPr>
          <w:rFonts w:eastAsia="方正仿宋简体" w:hAnsi="方正仿宋简体" w:hint="eastAsia"/>
          <w:spacing w:val="-2"/>
          <w:sz w:val="34"/>
          <w:szCs w:val="34"/>
        </w:rPr>
      </w:pPr>
    </w:p>
    <w:p w:rsidR="00743E6C" w:rsidRDefault="00743E6C" w:rsidP="00743E6C">
      <w:pPr>
        <w:spacing w:line="600" w:lineRule="exact"/>
        <w:jc w:val="center"/>
        <w:rPr>
          <w:rFonts w:eastAsia="方正仿宋简体" w:hAnsi="方正仿宋简体" w:hint="eastAsia"/>
          <w:spacing w:val="-2"/>
          <w:sz w:val="34"/>
          <w:szCs w:val="34"/>
        </w:rPr>
      </w:pPr>
    </w:p>
    <w:p w:rsidR="00617F01" w:rsidRPr="00E845FA" w:rsidRDefault="00617F01" w:rsidP="00617F01">
      <w:pPr>
        <w:spacing w:line="700" w:lineRule="exact"/>
        <w:jc w:val="center"/>
        <w:rPr>
          <w:rFonts w:ascii="Times" w:eastAsia="方正仿宋简体" w:hAnsi="Times"/>
          <w:spacing w:val="-2"/>
          <w:sz w:val="34"/>
          <w:szCs w:val="34"/>
        </w:rPr>
      </w:pPr>
      <w:r w:rsidRPr="00E845FA">
        <w:rPr>
          <w:rFonts w:ascii="Times" w:eastAsia="方正仿宋简体" w:hAnsi="Times"/>
          <w:spacing w:val="-2"/>
          <w:sz w:val="34"/>
          <w:szCs w:val="34"/>
        </w:rPr>
        <w:t>霍农〔</w:t>
      </w:r>
      <w:r w:rsidRPr="00E845FA">
        <w:rPr>
          <w:rFonts w:ascii="Times" w:eastAsia="方正仿宋简体" w:hAnsi="Times"/>
          <w:spacing w:val="-2"/>
          <w:sz w:val="34"/>
          <w:szCs w:val="34"/>
        </w:rPr>
        <w:t>2021</w:t>
      </w:r>
      <w:r w:rsidRPr="00E845FA">
        <w:rPr>
          <w:rFonts w:ascii="Times" w:eastAsia="方正仿宋简体" w:hAnsi="Times"/>
          <w:spacing w:val="-2"/>
          <w:sz w:val="34"/>
          <w:szCs w:val="34"/>
        </w:rPr>
        <w:t>〕</w:t>
      </w:r>
      <w:r>
        <w:rPr>
          <w:rFonts w:ascii="Times" w:eastAsia="方正仿宋简体" w:hAnsi="Times" w:hint="eastAsia"/>
          <w:spacing w:val="-2"/>
          <w:sz w:val="34"/>
          <w:szCs w:val="34"/>
        </w:rPr>
        <w:t>30</w:t>
      </w:r>
      <w:r w:rsidRPr="00E845FA">
        <w:rPr>
          <w:rFonts w:ascii="Times" w:eastAsia="方正仿宋简体" w:hAnsi="Times"/>
          <w:spacing w:val="-2"/>
          <w:sz w:val="34"/>
          <w:szCs w:val="34"/>
        </w:rPr>
        <w:t>号</w:t>
      </w:r>
    </w:p>
    <w:p w:rsidR="00617F01" w:rsidRDefault="00617F01" w:rsidP="00617F01">
      <w:pPr>
        <w:jc w:val="center"/>
        <w:rPr>
          <w:rFonts w:ascii="方正小标宋简体"/>
          <w:sz w:val="44"/>
          <w:szCs w:val="44"/>
        </w:rPr>
      </w:pPr>
    </w:p>
    <w:p w:rsidR="00067927" w:rsidRDefault="00BA681E" w:rsidP="00617F01">
      <w:pPr>
        <w:spacing w:line="600" w:lineRule="exact"/>
        <w:jc w:val="center"/>
        <w:rPr>
          <w:rFonts w:ascii="方正小标宋简体" w:eastAsia="方正小标宋简体" w:hAnsi="方正小标宋简体" w:cs="方正小标宋简体"/>
          <w:sz w:val="44"/>
        </w:rPr>
      </w:pPr>
      <w:r>
        <w:rPr>
          <w:rFonts w:ascii="方正小标宋简体" w:eastAsia="方正小标宋简体" w:hAnsi="方正小标宋简体" w:cs="方正小标宋简体"/>
          <w:sz w:val="44"/>
        </w:rPr>
        <w:t>霍山县农业农村局关于印发霍山县</w:t>
      </w:r>
      <w:r>
        <w:rPr>
          <w:rFonts w:ascii="方正小标宋简体" w:eastAsia="方正小标宋简体" w:hAnsi="方正小标宋简体" w:cs="方正小标宋简体"/>
          <w:sz w:val="44"/>
        </w:rPr>
        <w:t>2021</w:t>
      </w:r>
      <w:r>
        <w:rPr>
          <w:rFonts w:ascii="方正小标宋简体" w:eastAsia="方正小标宋简体" w:hAnsi="方正小标宋简体" w:cs="方正小标宋简体"/>
          <w:sz w:val="44"/>
        </w:rPr>
        <w:t>年</w:t>
      </w:r>
    </w:p>
    <w:p w:rsidR="00067927" w:rsidRDefault="00BA681E" w:rsidP="00617F01">
      <w:pPr>
        <w:spacing w:line="600" w:lineRule="exact"/>
        <w:jc w:val="center"/>
        <w:rPr>
          <w:rFonts w:ascii="方正小标宋简体" w:eastAsia="方正小标宋简体" w:hAnsi="方正小标宋简体" w:cs="方正小标宋简体"/>
          <w:sz w:val="44"/>
        </w:rPr>
      </w:pPr>
      <w:r>
        <w:rPr>
          <w:rFonts w:ascii="方正小标宋简体" w:eastAsia="方正小标宋简体" w:hAnsi="方正小标宋简体" w:cs="方正小标宋简体"/>
          <w:sz w:val="44"/>
        </w:rPr>
        <w:t>高标准农田建设实施方案的通知</w:t>
      </w:r>
    </w:p>
    <w:p w:rsidR="00067927" w:rsidRDefault="00067927" w:rsidP="00743E6C">
      <w:pPr>
        <w:spacing w:line="560" w:lineRule="exact"/>
        <w:rPr>
          <w:rFonts w:ascii="仿宋" w:eastAsia="仿宋" w:hAnsi="仿宋" w:cs="仿宋"/>
          <w:sz w:val="34"/>
        </w:rPr>
      </w:pPr>
    </w:p>
    <w:p w:rsidR="00067927" w:rsidRPr="00617F01" w:rsidRDefault="00BA681E" w:rsidP="00617F01">
      <w:pPr>
        <w:spacing w:line="560" w:lineRule="exact"/>
        <w:rPr>
          <w:rFonts w:ascii="Times" w:eastAsia="方正仿宋简体" w:hAnsi="Times" w:cs="Times"/>
          <w:sz w:val="34"/>
        </w:rPr>
      </w:pPr>
      <w:r w:rsidRPr="00617F01">
        <w:rPr>
          <w:rFonts w:ascii="Times" w:eastAsia="方正仿宋简体" w:hAnsi="Times" w:cs="宋体"/>
          <w:sz w:val="34"/>
        </w:rPr>
        <w:t>各乡镇人民政府</w:t>
      </w:r>
      <w:r w:rsidRPr="00617F01">
        <w:rPr>
          <w:rFonts w:ascii="Times" w:eastAsia="方正仿宋简体" w:hAnsi="Times" w:cs="Times"/>
          <w:sz w:val="34"/>
        </w:rPr>
        <w:t>:</w:t>
      </w:r>
    </w:p>
    <w:p w:rsidR="00067927" w:rsidRPr="00617F01" w:rsidRDefault="00BA681E" w:rsidP="00617F01">
      <w:pPr>
        <w:spacing w:line="560" w:lineRule="exact"/>
        <w:ind w:firstLine="680"/>
        <w:rPr>
          <w:rFonts w:ascii="Times" w:eastAsia="方正仿宋简体" w:hAnsi="Times" w:cs="Times"/>
          <w:sz w:val="34"/>
        </w:rPr>
      </w:pPr>
      <w:r w:rsidRPr="00617F01">
        <w:rPr>
          <w:rFonts w:ascii="Times" w:eastAsia="方正仿宋简体" w:hAnsi="Times" w:cs="宋体"/>
          <w:sz w:val="34"/>
        </w:rPr>
        <w:t>根据《安徽省农业农村厅关于下达</w:t>
      </w:r>
      <w:r w:rsidRPr="00617F01">
        <w:rPr>
          <w:rFonts w:ascii="Times" w:eastAsia="方正仿宋简体" w:hAnsi="Times" w:cs="Times"/>
          <w:sz w:val="34"/>
        </w:rPr>
        <w:t>2021</w:t>
      </w:r>
      <w:r w:rsidRPr="00617F01">
        <w:rPr>
          <w:rFonts w:ascii="Times" w:eastAsia="方正仿宋简体" w:hAnsi="Times" w:cs="宋体"/>
          <w:sz w:val="34"/>
        </w:rPr>
        <w:t>年度全省农田建设任务的通知》（皖农建〔</w:t>
      </w:r>
      <w:r w:rsidRPr="00617F01">
        <w:rPr>
          <w:rFonts w:ascii="Times" w:eastAsia="方正仿宋简体" w:hAnsi="Times" w:cs="Times"/>
          <w:sz w:val="34"/>
        </w:rPr>
        <w:t>2021</w:t>
      </w:r>
      <w:r w:rsidRPr="00617F01">
        <w:rPr>
          <w:rFonts w:ascii="Times" w:eastAsia="方正仿宋简体" w:hAnsi="Times" w:cs="宋体"/>
          <w:sz w:val="34"/>
        </w:rPr>
        <w:t>〕</w:t>
      </w:r>
      <w:r w:rsidRPr="00617F01">
        <w:rPr>
          <w:rFonts w:ascii="Times" w:eastAsia="方正仿宋简体" w:hAnsi="Times" w:cs="Times"/>
          <w:sz w:val="34"/>
        </w:rPr>
        <w:t>5</w:t>
      </w:r>
      <w:r w:rsidRPr="00617F01">
        <w:rPr>
          <w:rFonts w:ascii="Times" w:eastAsia="方正仿宋简体" w:hAnsi="Times" w:cs="宋体"/>
          <w:sz w:val="34"/>
        </w:rPr>
        <w:t>号）要求，县政府第</w:t>
      </w:r>
      <w:r w:rsidRPr="00617F01">
        <w:rPr>
          <w:rFonts w:ascii="Times" w:eastAsia="方正仿宋简体" w:hAnsi="Times" w:cs="Times"/>
          <w:sz w:val="34"/>
        </w:rPr>
        <w:t>68</w:t>
      </w:r>
      <w:r w:rsidRPr="00617F01">
        <w:rPr>
          <w:rFonts w:ascii="Times" w:eastAsia="方正仿宋简体" w:hAnsi="Times" w:cs="宋体"/>
          <w:sz w:val="34"/>
        </w:rPr>
        <w:t>次常务会议通过《霍山县高标准农田建设项目实施管理办法》（霍政办〔</w:t>
      </w:r>
      <w:r w:rsidRPr="00617F01">
        <w:rPr>
          <w:rFonts w:ascii="Times" w:eastAsia="方正仿宋简体" w:hAnsi="Times" w:cs="Times"/>
          <w:sz w:val="34"/>
        </w:rPr>
        <w:t>2021</w:t>
      </w:r>
      <w:r w:rsidRPr="00617F01">
        <w:rPr>
          <w:rFonts w:ascii="Times" w:eastAsia="方正仿宋简体" w:hAnsi="Times" w:cs="宋体"/>
          <w:sz w:val="34"/>
        </w:rPr>
        <w:t>〕</w:t>
      </w:r>
      <w:r w:rsidRPr="00617F01">
        <w:rPr>
          <w:rFonts w:ascii="Times" w:eastAsia="方正仿宋简体" w:hAnsi="Times" w:cs="Times"/>
          <w:sz w:val="34"/>
        </w:rPr>
        <w:t>22</w:t>
      </w:r>
      <w:r w:rsidRPr="00617F01">
        <w:rPr>
          <w:rFonts w:ascii="Times" w:eastAsia="方正仿宋简体" w:hAnsi="Times" w:cs="宋体"/>
          <w:sz w:val="34"/>
        </w:rPr>
        <w:t>号），经局党组会议研究并报经县高标准农田建设工作领导小组同意，现将《霍山县</w:t>
      </w:r>
      <w:r w:rsidRPr="00617F01">
        <w:rPr>
          <w:rFonts w:ascii="Times" w:eastAsia="方正仿宋简体" w:hAnsi="Times" w:cs="Times"/>
          <w:sz w:val="34"/>
        </w:rPr>
        <w:t>2021</w:t>
      </w:r>
      <w:r w:rsidRPr="00617F01">
        <w:rPr>
          <w:rFonts w:ascii="Times" w:eastAsia="方正仿宋简体" w:hAnsi="Times" w:cs="宋体"/>
          <w:sz w:val="34"/>
        </w:rPr>
        <w:t>年高标准农田建设实施方案》印发给你们，请结合当地实际，加快推进各项工作，确保完成年度建设任务。</w:t>
      </w:r>
    </w:p>
    <w:p w:rsidR="00617F01" w:rsidRDefault="00617F01" w:rsidP="00617F01">
      <w:pPr>
        <w:spacing w:line="560" w:lineRule="exact"/>
        <w:rPr>
          <w:rFonts w:ascii="Times" w:eastAsia="方正仿宋简体" w:hAnsi="Times" w:cs="Times" w:hint="eastAsia"/>
          <w:sz w:val="34"/>
        </w:rPr>
      </w:pPr>
      <w:r>
        <w:rPr>
          <w:rFonts w:ascii="Times" w:eastAsia="方正仿宋简体" w:hAnsi="Times" w:cs="Times" w:hint="eastAsia"/>
          <w:sz w:val="34"/>
        </w:rPr>
        <w:t xml:space="preserve">                                                                 </w:t>
      </w:r>
    </w:p>
    <w:p w:rsidR="00067927" w:rsidRPr="00617F01" w:rsidRDefault="00617F01" w:rsidP="00617F01">
      <w:pPr>
        <w:spacing w:line="560" w:lineRule="exact"/>
        <w:rPr>
          <w:rFonts w:ascii="Times" w:eastAsia="方正仿宋简体" w:hAnsi="Times" w:cs="Times"/>
          <w:sz w:val="34"/>
        </w:rPr>
      </w:pPr>
      <w:r>
        <w:rPr>
          <w:rFonts w:ascii="Times" w:eastAsia="方正仿宋简体" w:hAnsi="Times" w:cs="Times" w:hint="eastAsia"/>
          <w:sz w:val="34"/>
        </w:rPr>
        <w:t xml:space="preserve">                                                                </w:t>
      </w:r>
      <w:r w:rsidR="00743E6C">
        <w:rPr>
          <w:rFonts w:ascii="Times" w:eastAsia="方正仿宋简体" w:hAnsi="Times" w:cs="Times" w:hint="eastAsia"/>
          <w:sz w:val="34"/>
        </w:rPr>
        <w:t xml:space="preserve">　</w:t>
      </w:r>
      <w:r>
        <w:rPr>
          <w:rFonts w:ascii="Times" w:eastAsia="方正仿宋简体" w:hAnsi="Times" w:cs="Times" w:hint="eastAsia"/>
          <w:sz w:val="34"/>
        </w:rPr>
        <w:t>霍山县农业农村局</w:t>
      </w:r>
    </w:p>
    <w:p w:rsidR="00067927" w:rsidRPr="00617F01" w:rsidRDefault="00617F01" w:rsidP="00617F01">
      <w:pPr>
        <w:spacing w:line="560" w:lineRule="exact"/>
        <w:ind w:firstLine="5610"/>
        <w:rPr>
          <w:rFonts w:ascii="Times" w:eastAsia="方正仿宋简体" w:hAnsi="Times" w:cs="Times"/>
          <w:sz w:val="34"/>
        </w:rPr>
      </w:pPr>
      <w:r>
        <w:rPr>
          <w:rFonts w:ascii="Times" w:eastAsia="方正仿宋简体" w:hAnsi="Times" w:cs="Times" w:hint="eastAsia"/>
          <w:sz w:val="34"/>
        </w:rPr>
        <w:t xml:space="preserve"> </w:t>
      </w:r>
      <w:r w:rsidR="00743E6C">
        <w:rPr>
          <w:rFonts w:ascii="Times" w:eastAsia="方正仿宋简体" w:hAnsi="Times" w:cs="Times" w:hint="eastAsia"/>
          <w:sz w:val="34"/>
        </w:rPr>
        <w:t xml:space="preserve">  </w:t>
      </w:r>
      <w:r w:rsidR="00BA681E" w:rsidRPr="00617F01">
        <w:rPr>
          <w:rFonts w:ascii="Times" w:eastAsia="方正仿宋简体" w:hAnsi="Times" w:cs="Times"/>
          <w:sz w:val="34"/>
        </w:rPr>
        <w:t>2021</w:t>
      </w:r>
      <w:r w:rsidR="00BA681E" w:rsidRPr="00617F01">
        <w:rPr>
          <w:rFonts w:ascii="Times" w:eastAsia="方正仿宋简体" w:hAnsi="Times" w:cs="宋体"/>
          <w:sz w:val="34"/>
        </w:rPr>
        <w:t>年</w:t>
      </w:r>
      <w:r w:rsidR="00BA681E" w:rsidRPr="00617F01">
        <w:rPr>
          <w:rFonts w:ascii="Times" w:eastAsia="方正仿宋简体" w:hAnsi="Times" w:cs="Times"/>
          <w:sz w:val="34"/>
        </w:rPr>
        <w:t>3</w:t>
      </w:r>
      <w:r w:rsidR="00BA681E" w:rsidRPr="00617F01">
        <w:rPr>
          <w:rFonts w:ascii="Times" w:eastAsia="方正仿宋简体" w:hAnsi="Times" w:cs="宋体"/>
          <w:sz w:val="34"/>
        </w:rPr>
        <w:t>月</w:t>
      </w:r>
      <w:r w:rsidR="00BA681E" w:rsidRPr="00617F01">
        <w:rPr>
          <w:rFonts w:ascii="Times" w:eastAsia="方正仿宋简体" w:hAnsi="Times" w:cs="Times"/>
          <w:sz w:val="34"/>
        </w:rPr>
        <w:t>29</w:t>
      </w:r>
      <w:r w:rsidR="00BA681E" w:rsidRPr="00617F01">
        <w:rPr>
          <w:rFonts w:ascii="Times" w:eastAsia="方正仿宋简体" w:hAnsi="Times" w:cs="宋体"/>
          <w:sz w:val="34"/>
        </w:rPr>
        <w:t>日</w:t>
      </w:r>
    </w:p>
    <w:p w:rsidR="00067927" w:rsidRDefault="00BA681E">
      <w:pPr>
        <w:jc w:val="center"/>
        <w:rPr>
          <w:rFonts w:ascii="方正小标宋简体" w:eastAsia="方正小标宋简体" w:hAnsi="方正小标宋简体" w:cs="方正小标宋简体"/>
          <w:sz w:val="44"/>
        </w:rPr>
      </w:pPr>
      <w:r>
        <w:rPr>
          <w:rFonts w:ascii="方正小标宋简体" w:eastAsia="方正小标宋简体" w:hAnsi="方正小标宋简体" w:cs="方正小标宋简体"/>
          <w:sz w:val="44"/>
        </w:rPr>
        <w:lastRenderedPageBreak/>
        <w:t>霍山县</w:t>
      </w:r>
      <w:r>
        <w:rPr>
          <w:rFonts w:ascii="方正小标宋简体" w:eastAsia="方正小标宋简体" w:hAnsi="方正小标宋简体" w:cs="方正小标宋简体"/>
          <w:sz w:val="44"/>
        </w:rPr>
        <w:t>2021</w:t>
      </w:r>
      <w:r>
        <w:rPr>
          <w:rFonts w:ascii="方正小标宋简体" w:eastAsia="方正小标宋简体" w:hAnsi="方正小标宋简体" w:cs="方正小标宋简体"/>
          <w:sz w:val="44"/>
        </w:rPr>
        <w:t>年高标准农田建设实施方案</w:t>
      </w:r>
    </w:p>
    <w:p w:rsidR="00067927" w:rsidRPr="00617F01" w:rsidRDefault="00067927" w:rsidP="00617F01">
      <w:pPr>
        <w:spacing w:line="500" w:lineRule="exact"/>
        <w:rPr>
          <w:rFonts w:ascii="方正仿宋简体" w:eastAsia="方正仿宋简体" w:hAnsi="仿宋" w:cs="仿宋" w:hint="eastAsia"/>
          <w:sz w:val="34"/>
        </w:rPr>
      </w:pPr>
    </w:p>
    <w:p w:rsidR="00617F01" w:rsidRDefault="00BA681E" w:rsidP="009B5D22">
      <w:pPr>
        <w:spacing w:line="600" w:lineRule="exact"/>
        <w:ind w:firstLineChars="200" w:firstLine="680"/>
        <w:rPr>
          <w:rFonts w:ascii="Times" w:eastAsia="方正仿宋简体" w:hAnsi="Times" w:cs="Times" w:hint="eastAsia"/>
          <w:sz w:val="34"/>
        </w:rPr>
      </w:pPr>
      <w:r w:rsidRPr="00617F01">
        <w:rPr>
          <w:rFonts w:ascii="Times" w:eastAsia="方正仿宋简体" w:hAnsi="Times" w:cs="宋体"/>
          <w:sz w:val="34"/>
        </w:rPr>
        <w:t>为深入推进我县</w:t>
      </w:r>
      <w:r w:rsidRPr="00617F01">
        <w:rPr>
          <w:rFonts w:ascii="Times" w:eastAsia="方正仿宋简体" w:hAnsi="Times" w:cs="Times"/>
          <w:sz w:val="34"/>
        </w:rPr>
        <w:t>2021</w:t>
      </w:r>
      <w:r w:rsidRPr="00617F01">
        <w:rPr>
          <w:rFonts w:ascii="Times" w:eastAsia="方正仿宋简体" w:hAnsi="Times" w:cs="宋体"/>
          <w:sz w:val="34"/>
        </w:rPr>
        <w:t>年高标准农田建设，补齐农业基础设施短板，提升农业综合生产能力，加快发展现代农业，结合我县实际，制定本方案。</w:t>
      </w:r>
    </w:p>
    <w:p w:rsidR="00067927" w:rsidRPr="00617F01" w:rsidRDefault="00BA681E" w:rsidP="009B5D22">
      <w:pPr>
        <w:spacing w:line="600" w:lineRule="exact"/>
        <w:ind w:firstLineChars="200" w:firstLine="680"/>
        <w:rPr>
          <w:rFonts w:ascii="Times" w:eastAsia="方正仿宋简体" w:hAnsi="Times" w:cs="Times" w:hint="eastAsia"/>
          <w:sz w:val="34"/>
        </w:rPr>
      </w:pPr>
      <w:r w:rsidRPr="00617F01">
        <w:rPr>
          <w:rFonts w:ascii="方正黑体简体" w:eastAsia="方正黑体简体" w:hAnsi="Times" w:cs="方正黑体简体" w:hint="eastAsia"/>
          <w:sz w:val="34"/>
        </w:rPr>
        <w:t>一、指导思想</w:t>
      </w:r>
    </w:p>
    <w:p w:rsidR="00617F01" w:rsidRDefault="00BA681E" w:rsidP="009B5D22">
      <w:pPr>
        <w:spacing w:line="600" w:lineRule="exact"/>
        <w:ind w:firstLineChars="200" w:firstLine="680"/>
        <w:rPr>
          <w:rFonts w:ascii="Times" w:eastAsia="方正仿宋简体" w:hAnsi="Times" w:cs="Times" w:hint="eastAsia"/>
          <w:sz w:val="34"/>
        </w:rPr>
      </w:pPr>
      <w:r w:rsidRPr="00617F01">
        <w:rPr>
          <w:rFonts w:ascii="Times" w:eastAsia="方正仿宋简体" w:hAnsi="Times" w:cs="宋体"/>
          <w:sz w:val="34"/>
        </w:rPr>
        <w:t>以习近平新时代中国特色社会主义思想为指导，全面贯彻落实《安徽省人民政府办公厅关于切实加强高标准农田建设</w:t>
      </w:r>
      <w:r w:rsidRPr="00617F01">
        <w:rPr>
          <w:rFonts w:ascii="Times" w:eastAsia="方正仿宋简体" w:hAnsi="Times" w:cs="Times"/>
          <w:sz w:val="34"/>
        </w:rPr>
        <w:t xml:space="preserve">  </w:t>
      </w:r>
      <w:r w:rsidRPr="00617F01">
        <w:rPr>
          <w:rFonts w:ascii="Times" w:eastAsia="方正仿宋简体" w:hAnsi="Times" w:cs="宋体"/>
          <w:sz w:val="34"/>
        </w:rPr>
        <w:t>提升国家粮食安全保障能力的意见》（皖政办〔</w:t>
      </w:r>
      <w:r w:rsidRPr="00617F01">
        <w:rPr>
          <w:rFonts w:ascii="Times" w:eastAsia="方正仿宋简体" w:hAnsi="Times" w:cs="Times"/>
          <w:sz w:val="34"/>
        </w:rPr>
        <w:t>2020</w:t>
      </w:r>
      <w:r w:rsidRPr="00617F01">
        <w:rPr>
          <w:rFonts w:ascii="Times" w:eastAsia="方正仿宋简体" w:hAnsi="Times" w:cs="宋体"/>
          <w:sz w:val="34"/>
        </w:rPr>
        <w:t>〕</w:t>
      </w:r>
      <w:r w:rsidRPr="00617F01">
        <w:rPr>
          <w:rFonts w:ascii="Times" w:eastAsia="方正仿宋简体" w:hAnsi="Times" w:cs="Times"/>
          <w:sz w:val="34"/>
        </w:rPr>
        <w:t>8</w:t>
      </w:r>
      <w:r w:rsidRPr="00617F01">
        <w:rPr>
          <w:rFonts w:ascii="Times" w:eastAsia="方正仿宋简体" w:hAnsi="Times" w:cs="宋体"/>
          <w:sz w:val="34"/>
        </w:rPr>
        <w:t>号）精神，按照《安徽省农业农村厅关于下达</w:t>
      </w:r>
      <w:r w:rsidRPr="00617F01">
        <w:rPr>
          <w:rFonts w:ascii="Times" w:eastAsia="方正仿宋简体" w:hAnsi="Times" w:cs="Times"/>
          <w:sz w:val="34"/>
        </w:rPr>
        <w:t>2021</w:t>
      </w:r>
      <w:r w:rsidRPr="00617F01">
        <w:rPr>
          <w:rFonts w:ascii="Times" w:eastAsia="方正仿宋简体" w:hAnsi="Times" w:cs="宋体"/>
          <w:sz w:val="34"/>
        </w:rPr>
        <w:t>年度全省农田建设任务的通知》（皖农建〔</w:t>
      </w:r>
      <w:r w:rsidRPr="00617F01">
        <w:rPr>
          <w:rFonts w:ascii="Times" w:eastAsia="方正仿宋简体" w:hAnsi="Times" w:cs="Times"/>
          <w:sz w:val="34"/>
        </w:rPr>
        <w:t>2021</w:t>
      </w:r>
      <w:r w:rsidRPr="00617F01">
        <w:rPr>
          <w:rFonts w:ascii="Times" w:eastAsia="方正仿宋简体" w:hAnsi="Times" w:cs="宋体"/>
          <w:sz w:val="34"/>
        </w:rPr>
        <w:t>〕</w:t>
      </w:r>
      <w:r w:rsidRPr="00617F01">
        <w:rPr>
          <w:rFonts w:ascii="Times" w:eastAsia="方正仿宋简体" w:hAnsi="Times" w:cs="Times"/>
          <w:sz w:val="34"/>
        </w:rPr>
        <w:t>5</w:t>
      </w:r>
      <w:r w:rsidRPr="00617F01">
        <w:rPr>
          <w:rFonts w:ascii="Times" w:eastAsia="方正仿宋简体" w:hAnsi="Times" w:cs="宋体"/>
          <w:sz w:val="34"/>
        </w:rPr>
        <w:t>号）及《霍山县高标准农田建设项目实施管理办法》（霍政办〔</w:t>
      </w:r>
      <w:r w:rsidRPr="00617F01">
        <w:rPr>
          <w:rFonts w:ascii="Times" w:eastAsia="方正仿宋简体" w:hAnsi="Times" w:cs="Times"/>
          <w:sz w:val="34"/>
        </w:rPr>
        <w:t>2021</w:t>
      </w:r>
      <w:r w:rsidRPr="00617F01">
        <w:rPr>
          <w:rFonts w:ascii="Times" w:eastAsia="方正仿宋简体" w:hAnsi="Times" w:cs="宋体"/>
          <w:sz w:val="34"/>
        </w:rPr>
        <w:t>〕</w:t>
      </w:r>
      <w:r w:rsidRPr="00617F01">
        <w:rPr>
          <w:rFonts w:ascii="Times" w:eastAsia="方正仿宋简体" w:hAnsi="Times" w:cs="Times"/>
          <w:sz w:val="34"/>
        </w:rPr>
        <w:t>22</w:t>
      </w:r>
      <w:r w:rsidRPr="00617F01">
        <w:rPr>
          <w:rFonts w:ascii="Times" w:eastAsia="方正仿宋简体" w:hAnsi="Times" w:cs="宋体"/>
          <w:sz w:val="34"/>
        </w:rPr>
        <w:t>号）要求，紧紧围绕全面实施乡村振兴战略，立足农业高质量发展要求，以提升粮食综合生产能力为主线，深入实施藏粮于地、藏粮于技战略，加强规划布局，完善建设内容，加大投入力度，强化全程管理，深化探索创新，为推动农业高质量发展、保障国家粮食安全、促进霍山农业农村现代化建设奠定坚实基础。</w:t>
      </w:r>
    </w:p>
    <w:p w:rsidR="00617F01" w:rsidRDefault="00BA681E" w:rsidP="009B5D22">
      <w:pPr>
        <w:spacing w:line="600" w:lineRule="exact"/>
        <w:ind w:firstLineChars="200" w:firstLine="680"/>
        <w:rPr>
          <w:rFonts w:ascii="Times" w:eastAsia="方正仿宋简体" w:hAnsi="Times" w:cs="Times" w:hint="eastAsia"/>
          <w:sz w:val="34"/>
        </w:rPr>
      </w:pPr>
      <w:r w:rsidRPr="00617F01">
        <w:rPr>
          <w:rFonts w:ascii="方正黑体简体" w:eastAsia="方正黑体简体" w:hAnsi="Times" w:cs="方正黑体简体"/>
          <w:sz w:val="34"/>
        </w:rPr>
        <w:t>二、任务及投资分配</w:t>
      </w:r>
    </w:p>
    <w:p w:rsidR="00067927" w:rsidRPr="00617F01" w:rsidRDefault="00BA681E" w:rsidP="009B5D22">
      <w:pPr>
        <w:spacing w:line="600" w:lineRule="exact"/>
        <w:ind w:firstLineChars="200" w:firstLine="680"/>
        <w:rPr>
          <w:rFonts w:ascii="Times" w:eastAsia="方正仿宋简体" w:hAnsi="Times" w:cs="Times"/>
          <w:sz w:val="34"/>
        </w:rPr>
      </w:pPr>
      <w:r w:rsidRPr="00617F01">
        <w:rPr>
          <w:rFonts w:ascii="Times" w:eastAsia="方正仿宋简体" w:hAnsi="Times" w:cs="Times"/>
          <w:sz w:val="34"/>
        </w:rPr>
        <w:t>2021</w:t>
      </w:r>
      <w:r w:rsidRPr="00617F01">
        <w:rPr>
          <w:rFonts w:ascii="Times" w:eastAsia="方正仿宋简体" w:hAnsi="Times" w:cs="宋体"/>
          <w:sz w:val="34"/>
        </w:rPr>
        <w:t>年，省厅下达我县高标准农田建设任务为</w:t>
      </w:r>
      <w:r w:rsidRPr="00617F01">
        <w:rPr>
          <w:rFonts w:ascii="Times" w:eastAsia="方正仿宋简体" w:hAnsi="Times" w:cs="Times"/>
          <w:sz w:val="34"/>
        </w:rPr>
        <w:t>4</w:t>
      </w:r>
      <w:r w:rsidRPr="00617F01">
        <w:rPr>
          <w:rFonts w:ascii="Times" w:eastAsia="方正仿宋简体" w:hAnsi="Times" w:cs="宋体"/>
          <w:sz w:val="34"/>
        </w:rPr>
        <w:t>万亩，其中：高效节水灌溉面积</w:t>
      </w:r>
      <w:r w:rsidRPr="00617F01">
        <w:rPr>
          <w:rFonts w:ascii="Times" w:eastAsia="方正仿宋简体" w:hAnsi="Times" w:cs="Times"/>
          <w:sz w:val="34"/>
        </w:rPr>
        <w:t>0.2</w:t>
      </w:r>
      <w:r w:rsidRPr="00617F01">
        <w:rPr>
          <w:rFonts w:ascii="Times" w:eastAsia="方正仿宋简体" w:hAnsi="Times" w:cs="宋体"/>
          <w:sz w:val="34"/>
        </w:rPr>
        <w:t>万亩，建设任务分布</w:t>
      </w:r>
      <w:r w:rsidRPr="00617F01">
        <w:rPr>
          <w:rFonts w:ascii="Times" w:eastAsia="方正仿宋简体" w:hAnsi="Times" w:cs="Times"/>
          <w:sz w:val="34"/>
        </w:rPr>
        <w:t>10</w:t>
      </w:r>
      <w:r w:rsidRPr="00617F01">
        <w:rPr>
          <w:rFonts w:ascii="Times" w:eastAsia="方正仿宋简体" w:hAnsi="Times" w:cs="宋体"/>
          <w:sz w:val="34"/>
        </w:rPr>
        <w:t>个乡镇</w:t>
      </w:r>
      <w:r w:rsidRPr="00617F01">
        <w:rPr>
          <w:rFonts w:ascii="Times" w:eastAsia="方正仿宋简体" w:hAnsi="Times" w:cs="Times"/>
          <w:sz w:val="34"/>
        </w:rPr>
        <w:t>31</w:t>
      </w:r>
      <w:r w:rsidRPr="00617F01">
        <w:rPr>
          <w:rFonts w:ascii="Times" w:eastAsia="方正仿宋简体" w:hAnsi="Times" w:cs="宋体"/>
          <w:sz w:val="34"/>
        </w:rPr>
        <w:t>个行政村。</w:t>
      </w:r>
    </w:p>
    <w:p w:rsidR="00067927" w:rsidRDefault="00BA681E" w:rsidP="00617F01">
      <w:pPr>
        <w:jc w:val="center"/>
        <w:rPr>
          <w:rFonts w:ascii="方正小标宋简体" w:eastAsia="方正小标宋简体" w:hAnsi="方正小标宋简体" w:cs="方正小标宋简体"/>
          <w:sz w:val="36"/>
        </w:rPr>
      </w:pPr>
      <w:r>
        <w:rPr>
          <w:rFonts w:ascii="方正小标宋简体" w:eastAsia="方正小标宋简体" w:hAnsi="方正小标宋简体" w:cs="方正小标宋简体"/>
          <w:sz w:val="36"/>
        </w:rPr>
        <w:lastRenderedPageBreak/>
        <w:t>各乡镇</w:t>
      </w:r>
      <w:r>
        <w:rPr>
          <w:rFonts w:ascii="方正小标宋简体" w:eastAsia="方正小标宋简体" w:hAnsi="方正小标宋简体" w:cs="方正小标宋简体"/>
          <w:sz w:val="36"/>
        </w:rPr>
        <w:t>2021</w:t>
      </w:r>
      <w:r>
        <w:rPr>
          <w:rFonts w:ascii="方正小标宋简体" w:eastAsia="方正小标宋简体" w:hAnsi="方正小标宋简体" w:cs="方正小标宋简体"/>
          <w:sz w:val="36"/>
        </w:rPr>
        <w:t>年高标准农田建设任务及投资分配表</w:t>
      </w:r>
    </w:p>
    <w:p w:rsidR="00067927" w:rsidRDefault="00067927" w:rsidP="00617F01">
      <w:pPr>
        <w:spacing w:line="240" w:lineRule="exact"/>
        <w:ind w:firstLine="680"/>
        <w:rPr>
          <w:rFonts w:ascii="仿宋" w:eastAsia="仿宋" w:hAnsi="仿宋" w:cs="仿宋"/>
          <w:sz w:val="34"/>
        </w:rPr>
      </w:pPr>
    </w:p>
    <w:tbl>
      <w:tblPr>
        <w:tblW w:w="0" w:type="auto"/>
        <w:jc w:val="center"/>
        <w:tblCellMar>
          <w:left w:w="10" w:type="dxa"/>
          <w:right w:w="10" w:type="dxa"/>
        </w:tblCellMar>
        <w:tblLook w:val="0000"/>
      </w:tblPr>
      <w:tblGrid>
        <w:gridCol w:w="2042"/>
        <w:gridCol w:w="1326"/>
        <w:gridCol w:w="1480"/>
        <w:gridCol w:w="1729"/>
        <w:gridCol w:w="2245"/>
      </w:tblGrid>
      <w:tr w:rsidR="00067927" w:rsidRPr="00617F01" w:rsidTr="00084F85">
        <w:tblPrEx>
          <w:tblCellMar>
            <w:top w:w="0" w:type="dxa"/>
            <w:bottom w:w="0" w:type="dxa"/>
          </w:tblCellMar>
        </w:tblPrEx>
        <w:trPr>
          <w:trHeight w:val="1190"/>
          <w:jc w:val="center"/>
        </w:trPr>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BA681E" w:rsidP="00617F01">
            <w:pPr>
              <w:jc w:val="center"/>
              <w:rPr>
                <w:rFonts w:ascii="Times" w:hAnsi="Times"/>
                <w:b/>
                <w:sz w:val="24"/>
                <w:szCs w:val="24"/>
              </w:rPr>
            </w:pPr>
            <w:r w:rsidRPr="00617F01">
              <w:rPr>
                <w:rFonts w:ascii="Times"/>
                <w:b/>
                <w:sz w:val="24"/>
                <w:szCs w:val="24"/>
              </w:rPr>
              <w:t>乡</w:t>
            </w:r>
            <w:r w:rsidR="00A86208">
              <w:rPr>
                <w:rFonts w:ascii="Times" w:hint="eastAsia"/>
                <w:b/>
                <w:sz w:val="24"/>
                <w:szCs w:val="24"/>
              </w:rPr>
              <w:t xml:space="preserve">  </w:t>
            </w:r>
            <w:r w:rsidRPr="00617F01">
              <w:rPr>
                <w:rFonts w:ascii="Times"/>
                <w:b/>
                <w:sz w:val="24"/>
                <w:szCs w:val="24"/>
              </w:rPr>
              <w:t>镇</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BA681E" w:rsidP="00617F01">
            <w:pPr>
              <w:jc w:val="center"/>
              <w:rPr>
                <w:rFonts w:ascii="Times" w:hAnsi="Times"/>
                <w:b/>
                <w:sz w:val="24"/>
                <w:szCs w:val="24"/>
              </w:rPr>
            </w:pPr>
            <w:r w:rsidRPr="00617F01">
              <w:rPr>
                <w:rFonts w:ascii="Times"/>
                <w:b/>
                <w:sz w:val="24"/>
                <w:szCs w:val="24"/>
              </w:rPr>
              <w:t>建设</w:t>
            </w:r>
          </w:p>
          <w:p w:rsidR="00067927" w:rsidRPr="00617F01" w:rsidRDefault="00BA681E" w:rsidP="00617F01">
            <w:pPr>
              <w:jc w:val="center"/>
              <w:rPr>
                <w:rFonts w:ascii="Times" w:hAnsi="Times"/>
                <w:b/>
                <w:sz w:val="24"/>
                <w:szCs w:val="24"/>
              </w:rPr>
            </w:pPr>
            <w:r w:rsidRPr="00617F01">
              <w:rPr>
                <w:rFonts w:ascii="Times"/>
                <w:b/>
                <w:sz w:val="24"/>
                <w:szCs w:val="24"/>
              </w:rPr>
              <w:t>面积</w:t>
            </w:r>
          </w:p>
          <w:p w:rsidR="00067927" w:rsidRPr="00617F01" w:rsidRDefault="00BA681E" w:rsidP="00617F01">
            <w:pPr>
              <w:jc w:val="center"/>
              <w:rPr>
                <w:rFonts w:ascii="Times" w:hAnsi="Times"/>
                <w:b/>
                <w:sz w:val="24"/>
                <w:szCs w:val="24"/>
              </w:rPr>
            </w:pPr>
            <w:r w:rsidRPr="00617F01">
              <w:rPr>
                <w:rFonts w:ascii="Times" w:hAnsi="Times"/>
                <w:b/>
                <w:sz w:val="24"/>
                <w:szCs w:val="24"/>
              </w:rPr>
              <w:t>(</w:t>
            </w:r>
            <w:r w:rsidRPr="00617F01">
              <w:rPr>
                <w:rFonts w:ascii="Times"/>
                <w:b/>
                <w:sz w:val="24"/>
                <w:szCs w:val="24"/>
              </w:rPr>
              <w:t>万亩</w:t>
            </w:r>
            <w:r w:rsidRPr="00617F01">
              <w:rPr>
                <w:rFonts w:ascii="Times" w:hAnsi="Times"/>
                <w:b/>
                <w:sz w:val="24"/>
                <w:szCs w:val="24"/>
              </w:rPr>
              <w:t>)</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BA681E" w:rsidP="00617F01">
            <w:pPr>
              <w:jc w:val="center"/>
              <w:rPr>
                <w:rFonts w:ascii="Times" w:hAnsi="Times"/>
                <w:b/>
                <w:sz w:val="24"/>
                <w:szCs w:val="24"/>
              </w:rPr>
            </w:pPr>
            <w:r w:rsidRPr="00617F01">
              <w:rPr>
                <w:rFonts w:ascii="Times"/>
                <w:b/>
                <w:sz w:val="24"/>
                <w:szCs w:val="24"/>
              </w:rPr>
              <w:t>其中，高效节水面积（万亩）</w:t>
            </w:r>
          </w:p>
        </w:tc>
        <w:tc>
          <w:tcPr>
            <w:tcW w:w="1729"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rsidR="00617F01" w:rsidRPr="00617F01" w:rsidRDefault="00BA681E" w:rsidP="00617F01">
            <w:pPr>
              <w:jc w:val="center"/>
              <w:rPr>
                <w:rFonts w:ascii="Times" w:hAnsi="Times"/>
                <w:b/>
                <w:sz w:val="24"/>
                <w:szCs w:val="24"/>
              </w:rPr>
            </w:pPr>
            <w:r w:rsidRPr="00617F01">
              <w:rPr>
                <w:rFonts w:ascii="Times"/>
                <w:b/>
                <w:sz w:val="24"/>
                <w:szCs w:val="24"/>
              </w:rPr>
              <w:t>投资总额</w:t>
            </w:r>
          </w:p>
          <w:p w:rsidR="00067927" w:rsidRPr="00617F01" w:rsidRDefault="00BA681E" w:rsidP="00617F01">
            <w:pPr>
              <w:jc w:val="center"/>
              <w:rPr>
                <w:rFonts w:ascii="Times" w:hAnsi="Times"/>
                <w:b/>
                <w:sz w:val="24"/>
                <w:szCs w:val="24"/>
              </w:rPr>
            </w:pPr>
            <w:r w:rsidRPr="00617F01">
              <w:rPr>
                <w:rFonts w:ascii="Times"/>
                <w:b/>
                <w:sz w:val="24"/>
                <w:szCs w:val="24"/>
              </w:rPr>
              <w:t>（万元）</w:t>
            </w:r>
          </w:p>
        </w:tc>
        <w:tc>
          <w:tcPr>
            <w:tcW w:w="2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7F01" w:rsidRPr="00617F01" w:rsidRDefault="00BA681E" w:rsidP="00617F01">
            <w:pPr>
              <w:jc w:val="center"/>
              <w:rPr>
                <w:rFonts w:ascii="Times" w:hAnsi="Times"/>
                <w:b/>
                <w:sz w:val="24"/>
                <w:szCs w:val="24"/>
              </w:rPr>
            </w:pPr>
            <w:r w:rsidRPr="00617F01">
              <w:rPr>
                <w:rFonts w:ascii="Times"/>
                <w:b/>
                <w:sz w:val="24"/>
                <w:szCs w:val="24"/>
              </w:rPr>
              <w:t>其中，财政资金</w:t>
            </w:r>
          </w:p>
          <w:p w:rsidR="00067927" w:rsidRPr="00617F01" w:rsidRDefault="00BA681E" w:rsidP="00617F01">
            <w:pPr>
              <w:jc w:val="center"/>
              <w:rPr>
                <w:rFonts w:ascii="Times" w:hAnsi="Times"/>
                <w:b/>
                <w:sz w:val="24"/>
                <w:szCs w:val="24"/>
              </w:rPr>
            </w:pPr>
            <w:r w:rsidRPr="00617F01">
              <w:rPr>
                <w:rFonts w:ascii="Times"/>
                <w:b/>
                <w:sz w:val="24"/>
                <w:szCs w:val="24"/>
              </w:rPr>
              <w:t>（万元）</w:t>
            </w:r>
          </w:p>
        </w:tc>
      </w:tr>
      <w:tr w:rsidR="00067927" w:rsidRPr="00617F01" w:rsidTr="00084F85">
        <w:tblPrEx>
          <w:tblCellMar>
            <w:top w:w="0" w:type="dxa"/>
            <w:bottom w:w="0" w:type="dxa"/>
          </w:tblCellMar>
        </w:tblPrEx>
        <w:trPr>
          <w:trHeight w:val="520"/>
          <w:jc w:val="center"/>
        </w:trPr>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BA681E" w:rsidP="00617F01">
            <w:pPr>
              <w:jc w:val="center"/>
              <w:rPr>
                <w:rFonts w:ascii="Times" w:hAnsi="Times"/>
                <w:sz w:val="24"/>
                <w:szCs w:val="24"/>
              </w:rPr>
            </w:pPr>
            <w:r w:rsidRPr="00617F01">
              <w:rPr>
                <w:rFonts w:ascii="Times"/>
                <w:sz w:val="24"/>
                <w:szCs w:val="24"/>
              </w:rPr>
              <w:t>与儿街镇</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BA681E" w:rsidP="00617F01">
            <w:pPr>
              <w:jc w:val="center"/>
              <w:rPr>
                <w:rFonts w:ascii="Times" w:hAnsi="Times"/>
                <w:sz w:val="24"/>
                <w:szCs w:val="24"/>
              </w:rPr>
            </w:pPr>
            <w:r w:rsidRPr="00617F01">
              <w:rPr>
                <w:rFonts w:ascii="Times" w:hAnsi="Times"/>
                <w:sz w:val="24"/>
                <w:szCs w:val="24"/>
              </w:rPr>
              <w:t>0.82</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067927" w:rsidP="00617F01">
            <w:pPr>
              <w:jc w:val="center"/>
              <w:rPr>
                <w:rFonts w:ascii="Times" w:hAnsi="Times"/>
                <w:sz w:val="24"/>
                <w:szCs w:val="24"/>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BA681E" w:rsidP="00617F01">
            <w:pPr>
              <w:jc w:val="center"/>
              <w:rPr>
                <w:rFonts w:ascii="Times" w:hAnsi="Times"/>
                <w:sz w:val="24"/>
                <w:szCs w:val="24"/>
              </w:rPr>
            </w:pPr>
            <w:r w:rsidRPr="00617F01">
              <w:rPr>
                <w:rFonts w:ascii="Times" w:hAnsi="Times"/>
                <w:sz w:val="24"/>
                <w:szCs w:val="24"/>
              </w:rPr>
              <w:t>1845</w:t>
            </w:r>
          </w:p>
        </w:tc>
        <w:tc>
          <w:tcPr>
            <w:tcW w:w="2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BA681E" w:rsidP="00617F01">
            <w:pPr>
              <w:jc w:val="center"/>
              <w:rPr>
                <w:rFonts w:ascii="Times" w:hAnsi="Times"/>
                <w:sz w:val="24"/>
                <w:szCs w:val="24"/>
              </w:rPr>
            </w:pPr>
            <w:r w:rsidRPr="00617F01">
              <w:rPr>
                <w:rFonts w:ascii="Times" w:hAnsi="Times"/>
                <w:sz w:val="24"/>
                <w:szCs w:val="24"/>
              </w:rPr>
              <w:t>1845</w:t>
            </w:r>
          </w:p>
        </w:tc>
      </w:tr>
      <w:tr w:rsidR="00067927" w:rsidRPr="00617F01" w:rsidTr="00084F85">
        <w:tblPrEx>
          <w:tblCellMar>
            <w:top w:w="0" w:type="dxa"/>
            <w:bottom w:w="0" w:type="dxa"/>
          </w:tblCellMar>
        </w:tblPrEx>
        <w:trPr>
          <w:trHeight w:val="539"/>
          <w:jc w:val="center"/>
        </w:trPr>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BA681E" w:rsidP="00617F01">
            <w:pPr>
              <w:jc w:val="center"/>
              <w:rPr>
                <w:rFonts w:ascii="Times" w:hAnsi="Times"/>
                <w:sz w:val="24"/>
                <w:szCs w:val="24"/>
              </w:rPr>
            </w:pPr>
            <w:r w:rsidRPr="00617F01">
              <w:rPr>
                <w:rFonts w:ascii="Times"/>
                <w:sz w:val="24"/>
                <w:szCs w:val="24"/>
              </w:rPr>
              <w:t>衡山镇</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BA681E" w:rsidP="00617F01">
            <w:pPr>
              <w:jc w:val="center"/>
              <w:rPr>
                <w:rFonts w:ascii="Times" w:hAnsi="Times"/>
                <w:sz w:val="24"/>
                <w:szCs w:val="24"/>
              </w:rPr>
            </w:pPr>
            <w:r w:rsidRPr="00617F01">
              <w:rPr>
                <w:rFonts w:ascii="Times" w:hAnsi="Times"/>
                <w:sz w:val="24"/>
                <w:szCs w:val="24"/>
              </w:rPr>
              <w:t>0.36</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067927" w:rsidP="00617F01">
            <w:pPr>
              <w:jc w:val="center"/>
              <w:rPr>
                <w:rFonts w:ascii="Times" w:hAnsi="Times"/>
                <w:sz w:val="24"/>
                <w:szCs w:val="24"/>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BA681E" w:rsidP="00617F01">
            <w:pPr>
              <w:jc w:val="center"/>
              <w:rPr>
                <w:rFonts w:ascii="Times" w:hAnsi="Times"/>
                <w:sz w:val="24"/>
                <w:szCs w:val="24"/>
              </w:rPr>
            </w:pPr>
            <w:r w:rsidRPr="00617F01">
              <w:rPr>
                <w:rFonts w:ascii="Times" w:hAnsi="Times"/>
                <w:sz w:val="24"/>
                <w:szCs w:val="24"/>
              </w:rPr>
              <w:t>810</w:t>
            </w:r>
          </w:p>
        </w:tc>
        <w:tc>
          <w:tcPr>
            <w:tcW w:w="2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BA681E" w:rsidP="00617F01">
            <w:pPr>
              <w:jc w:val="center"/>
              <w:rPr>
                <w:rFonts w:ascii="Times" w:hAnsi="Times"/>
                <w:sz w:val="24"/>
                <w:szCs w:val="24"/>
              </w:rPr>
            </w:pPr>
            <w:r w:rsidRPr="00617F01">
              <w:rPr>
                <w:rFonts w:ascii="Times" w:hAnsi="Times"/>
                <w:sz w:val="24"/>
                <w:szCs w:val="24"/>
              </w:rPr>
              <w:t>810</w:t>
            </w:r>
          </w:p>
        </w:tc>
      </w:tr>
      <w:tr w:rsidR="00067927" w:rsidRPr="00617F01" w:rsidTr="00084F85">
        <w:tblPrEx>
          <w:tblCellMar>
            <w:top w:w="0" w:type="dxa"/>
            <w:bottom w:w="0" w:type="dxa"/>
          </w:tblCellMar>
        </w:tblPrEx>
        <w:trPr>
          <w:trHeight w:val="539"/>
          <w:jc w:val="center"/>
        </w:trPr>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BA681E" w:rsidP="00617F01">
            <w:pPr>
              <w:jc w:val="center"/>
              <w:rPr>
                <w:rFonts w:ascii="Times" w:hAnsi="Times"/>
                <w:sz w:val="24"/>
                <w:szCs w:val="24"/>
              </w:rPr>
            </w:pPr>
            <w:r w:rsidRPr="00617F01">
              <w:rPr>
                <w:rFonts w:ascii="Times"/>
                <w:sz w:val="24"/>
                <w:szCs w:val="24"/>
              </w:rPr>
              <w:t>黑石渡镇</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BA681E" w:rsidP="00617F01">
            <w:pPr>
              <w:jc w:val="center"/>
              <w:rPr>
                <w:rFonts w:ascii="Times" w:hAnsi="Times"/>
                <w:sz w:val="24"/>
                <w:szCs w:val="24"/>
              </w:rPr>
            </w:pPr>
            <w:r w:rsidRPr="00617F01">
              <w:rPr>
                <w:rFonts w:ascii="Times" w:hAnsi="Times"/>
                <w:sz w:val="24"/>
                <w:szCs w:val="24"/>
              </w:rPr>
              <w:t>0.40</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BA681E" w:rsidP="00617F01">
            <w:pPr>
              <w:jc w:val="center"/>
              <w:rPr>
                <w:rFonts w:ascii="Times" w:hAnsi="Times"/>
                <w:sz w:val="24"/>
                <w:szCs w:val="24"/>
              </w:rPr>
            </w:pPr>
            <w:r w:rsidRPr="00617F01">
              <w:rPr>
                <w:rFonts w:ascii="Times" w:hAnsi="Times"/>
                <w:sz w:val="24"/>
                <w:szCs w:val="24"/>
              </w:rPr>
              <w:t>0.2</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BA681E" w:rsidP="00617F01">
            <w:pPr>
              <w:jc w:val="center"/>
              <w:rPr>
                <w:rFonts w:ascii="Times" w:hAnsi="Times"/>
                <w:sz w:val="24"/>
                <w:szCs w:val="24"/>
              </w:rPr>
            </w:pPr>
            <w:r w:rsidRPr="00617F01">
              <w:rPr>
                <w:rFonts w:ascii="Times" w:hAnsi="Times"/>
                <w:sz w:val="24"/>
                <w:szCs w:val="24"/>
              </w:rPr>
              <w:t>940</w:t>
            </w:r>
          </w:p>
        </w:tc>
        <w:tc>
          <w:tcPr>
            <w:tcW w:w="2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BA681E" w:rsidP="00617F01">
            <w:pPr>
              <w:jc w:val="center"/>
              <w:rPr>
                <w:rFonts w:ascii="Times" w:hAnsi="Times"/>
                <w:sz w:val="24"/>
                <w:szCs w:val="24"/>
              </w:rPr>
            </w:pPr>
            <w:r w:rsidRPr="00617F01">
              <w:rPr>
                <w:rFonts w:ascii="Times" w:hAnsi="Times"/>
                <w:sz w:val="24"/>
                <w:szCs w:val="24"/>
              </w:rPr>
              <w:t>940</w:t>
            </w:r>
          </w:p>
        </w:tc>
      </w:tr>
      <w:tr w:rsidR="00067927" w:rsidRPr="00617F01" w:rsidTr="00084F85">
        <w:tblPrEx>
          <w:tblCellMar>
            <w:top w:w="0" w:type="dxa"/>
            <w:bottom w:w="0" w:type="dxa"/>
          </w:tblCellMar>
        </w:tblPrEx>
        <w:trPr>
          <w:trHeight w:val="539"/>
          <w:jc w:val="center"/>
        </w:trPr>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BA681E" w:rsidP="00617F01">
            <w:pPr>
              <w:jc w:val="center"/>
              <w:rPr>
                <w:rFonts w:ascii="Times" w:hAnsi="Times"/>
                <w:sz w:val="24"/>
                <w:szCs w:val="24"/>
              </w:rPr>
            </w:pPr>
            <w:r w:rsidRPr="00617F01">
              <w:rPr>
                <w:rFonts w:ascii="Times"/>
                <w:sz w:val="24"/>
                <w:szCs w:val="24"/>
              </w:rPr>
              <w:t>佛子岭镇</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BA681E" w:rsidP="00617F01">
            <w:pPr>
              <w:jc w:val="center"/>
              <w:rPr>
                <w:rFonts w:ascii="Times" w:hAnsi="Times"/>
                <w:sz w:val="24"/>
                <w:szCs w:val="24"/>
              </w:rPr>
            </w:pPr>
            <w:r w:rsidRPr="00617F01">
              <w:rPr>
                <w:rFonts w:ascii="Times" w:hAnsi="Times"/>
                <w:sz w:val="24"/>
                <w:szCs w:val="24"/>
              </w:rPr>
              <w:t>0.40</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067927" w:rsidP="00617F01">
            <w:pPr>
              <w:jc w:val="center"/>
              <w:rPr>
                <w:rFonts w:ascii="Times" w:hAnsi="Times"/>
                <w:sz w:val="24"/>
                <w:szCs w:val="24"/>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BA681E" w:rsidP="00617F01">
            <w:pPr>
              <w:jc w:val="center"/>
              <w:rPr>
                <w:rFonts w:ascii="Times" w:hAnsi="Times"/>
                <w:sz w:val="24"/>
                <w:szCs w:val="24"/>
              </w:rPr>
            </w:pPr>
            <w:r w:rsidRPr="00617F01">
              <w:rPr>
                <w:rFonts w:ascii="Times" w:hAnsi="Times"/>
                <w:sz w:val="24"/>
                <w:szCs w:val="24"/>
              </w:rPr>
              <w:t>900</w:t>
            </w:r>
          </w:p>
        </w:tc>
        <w:tc>
          <w:tcPr>
            <w:tcW w:w="2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BA681E" w:rsidP="00617F01">
            <w:pPr>
              <w:jc w:val="center"/>
              <w:rPr>
                <w:rFonts w:ascii="Times" w:hAnsi="Times"/>
                <w:sz w:val="24"/>
                <w:szCs w:val="24"/>
              </w:rPr>
            </w:pPr>
            <w:r w:rsidRPr="00617F01">
              <w:rPr>
                <w:rFonts w:ascii="Times" w:hAnsi="Times"/>
                <w:sz w:val="24"/>
                <w:szCs w:val="24"/>
              </w:rPr>
              <w:t>900</w:t>
            </w:r>
          </w:p>
        </w:tc>
      </w:tr>
      <w:tr w:rsidR="00067927" w:rsidRPr="00617F01" w:rsidTr="00084F85">
        <w:tblPrEx>
          <w:tblCellMar>
            <w:top w:w="0" w:type="dxa"/>
            <w:bottom w:w="0" w:type="dxa"/>
          </w:tblCellMar>
        </w:tblPrEx>
        <w:trPr>
          <w:trHeight w:val="539"/>
          <w:jc w:val="center"/>
        </w:trPr>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BA681E" w:rsidP="00617F01">
            <w:pPr>
              <w:jc w:val="center"/>
              <w:rPr>
                <w:rFonts w:ascii="Times" w:hAnsi="Times"/>
                <w:sz w:val="24"/>
                <w:szCs w:val="24"/>
              </w:rPr>
            </w:pPr>
            <w:r w:rsidRPr="00617F01">
              <w:rPr>
                <w:rFonts w:ascii="Times"/>
                <w:sz w:val="24"/>
                <w:szCs w:val="24"/>
              </w:rPr>
              <w:t>诸佛庵镇</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BA681E" w:rsidP="00617F01">
            <w:pPr>
              <w:jc w:val="center"/>
              <w:rPr>
                <w:rFonts w:ascii="Times" w:hAnsi="Times"/>
                <w:sz w:val="24"/>
                <w:szCs w:val="24"/>
              </w:rPr>
            </w:pPr>
            <w:r w:rsidRPr="00617F01">
              <w:rPr>
                <w:rFonts w:ascii="Times" w:hAnsi="Times"/>
                <w:sz w:val="24"/>
                <w:szCs w:val="24"/>
              </w:rPr>
              <w:t>0.60</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067927" w:rsidP="00617F01">
            <w:pPr>
              <w:jc w:val="center"/>
              <w:rPr>
                <w:rFonts w:ascii="Times" w:hAnsi="Times"/>
                <w:sz w:val="24"/>
                <w:szCs w:val="24"/>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BA681E" w:rsidP="00617F01">
            <w:pPr>
              <w:jc w:val="center"/>
              <w:rPr>
                <w:rFonts w:ascii="Times" w:hAnsi="Times"/>
                <w:sz w:val="24"/>
                <w:szCs w:val="24"/>
              </w:rPr>
            </w:pPr>
            <w:r w:rsidRPr="00617F01">
              <w:rPr>
                <w:rFonts w:ascii="Times" w:hAnsi="Times"/>
                <w:sz w:val="24"/>
                <w:szCs w:val="24"/>
              </w:rPr>
              <w:t>1350</w:t>
            </w:r>
          </w:p>
        </w:tc>
        <w:tc>
          <w:tcPr>
            <w:tcW w:w="2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BA681E" w:rsidP="00617F01">
            <w:pPr>
              <w:jc w:val="center"/>
              <w:rPr>
                <w:rFonts w:ascii="Times" w:hAnsi="Times"/>
                <w:sz w:val="24"/>
                <w:szCs w:val="24"/>
              </w:rPr>
            </w:pPr>
            <w:r w:rsidRPr="00617F01">
              <w:rPr>
                <w:rFonts w:ascii="Times" w:hAnsi="Times"/>
                <w:sz w:val="24"/>
                <w:szCs w:val="24"/>
              </w:rPr>
              <w:t>1350</w:t>
            </w:r>
          </w:p>
        </w:tc>
      </w:tr>
      <w:tr w:rsidR="00067927" w:rsidRPr="00617F01" w:rsidTr="00084F85">
        <w:tblPrEx>
          <w:tblCellMar>
            <w:top w:w="0" w:type="dxa"/>
            <w:bottom w:w="0" w:type="dxa"/>
          </w:tblCellMar>
        </w:tblPrEx>
        <w:trPr>
          <w:trHeight w:val="520"/>
          <w:jc w:val="center"/>
        </w:trPr>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BA681E" w:rsidP="00617F01">
            <w:pPr>
              <w:jc w:val="center"/>
              <w:rPr>
                <w:rFonts w:ascii="Times" w:hAnsi="Times"/>
                <w:sz w:val="24"/>
                <w:szCs w:val="24"/>
              </w:rPr>
            </w:pPr>
            <w:r w:rsidRPr="00617F01">
              <w:rPr>
                <w:rFonts w:ascii="Times"/>
                <w:sz w:val="24"/>
                <w:szCs w:val="24"/>
              </w:rPr>
              <w:t>大化坪镇</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BA681E" w:rsidP="00617F01">
            <w:pPr>
              <w:jc w:val="center"/>
              <w:rPr>
                <w:rFonts w:ascii="Times" w:hAnsi="Times"/>
                <w:sz w:val="24"/>
                <w:szCs w:val="24"/>
              </w:rPr>
            </w:pPr>
            <w:r w:rsidRPr="00617F01">
              <w:rPr>
                <w:rFonts w:ascii="Times" w:hAnsi="Times"/>
                <w:sz w:val="24"/>
                <w:szCs w:val="24"/>
              </w:rPr>
              <w:t>0.30</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067927" w:rsidP="00617F01">
            <w:pPr>
              <w:jc w:val="center"/>
              <w:rPr>
                <w:rFonts w:ascii="Times" w:hAnsi="Times"/>
                <w:sz w:val="24"/>
                <w:szCs w:val="24"/>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BA681E" w:rsidP="00617F01">
            <w:pPr>
              <w:jc w:val="center"/>
              <w:rPr>
                <w:rFonts w:ascii="Times" w:hAnsi="Times"/>
                <w:sz w:val="24"/>
                <w:szCs w:val="24"/>
              </w:rPr>
            </w:pPr>
            <w:r w:rsidRPr="00617F01">
              <w:rPr>
                <w:rFonts w:ascii="Times" w:hAnsi="Times"/>
                <w:sz w:val="24"/>
                <w:szCs w:val="24"/>
              </w:rPr>
              <w:t>675</w:t>
            </w:r>
          </w:p>
        </w:tc>
        <w:tc>
          <w:tcPr>
            <w:tcW w:w="2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BA681E" w:rsidP="00617F01">
            <w:pPr>
              <w:jc w:val="center"/>
              <w:rPr>
                <w:rFonts w:ascii="Times" w:hAnsi="Times"/>
                <w:sz w:val="24"/>
                <w:szCs w:val="24"/>
              </w:rPr>
            </w:pPr>
            <w:r w:rsidRPr="00617F01">
              <w:rPr>
                <w:rFonts w:ascii="Times" w:hAnsi="Times"/>
                <w:sz w:val="24"/>
                <w:szCs w:val="24"/>
              </w:rPr>
              <w:t>675</w:t>
            </w:r>
          </w:p>
        </w:tc>
      </w:tr>
      <w:tr w:rsidR="00067927" w:rsidRPr="00617F01" w:rsidTr="00084F85">
        <w:tblPrEx>
          <w:tblCellMar>
            <w:top w:w="0" w:type="dxa"/>
            <w:bottom w:w="0" w:type="dxa"/>
          </w:tblCellMar>
        </w:tblPrEx>
        <w:trPr>
          <w:trHeight w:val="520"/>
          <w:jc w:val="center"/>
        </w:trPr>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BA681E" w:rsidP="00617F01">
            <w:pPr>
              <w:jc w:val="center"/>
              <w:rPr>
                <w:rFonts w:ascii="Times" w:hAnsi="Times"/>
                <w:sz w:val="24"/>
                <w:szCs w:val="24"/>
              </w:rPr>
            </w:pPr>
            <w:r w:rsidRPr="00617F01">
              <w:rPr>
                <w:rFonts w:ascii="Times"/>
                <w:sz w:val="24"/>
                <w:szCs w:val="24"/>
              </w:rPr>
              <w:t>漫水河镇</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BA681E" w:rsidP="00617F01">
            <w:pPr>
              <w:jc w:val="center"/>
              <w:rPr>
                <w:rFonts w:ascii="Times" w:hAnsi="Times"/>
                <w:sz w:val="24"/>
                <w:szCs w:val="24"/>
              </w:rPr>
            </w:pPr>
            <w:r w:rsidRPr="00617F01">
              <w:rPr>
                <w:rFonts w:ascii="Times" w:hAnsi="Times"/>
                <w:sz w:val="24"/>
                <w:szCs w:val="24"/>
              </w:rPr>
              <w:t>0.36</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067927" w:rsidP="00617F01">
            <w:pPr>
              <w:jc w:val="center"/>
              <w:rPr>
                <w:rFonts w:ascii="Times" w:hAnsi="Times"/>
                <w:sz w:val="24"/>
                <w:szCs w:val="24"/>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BA681E" w:rsidP="00617F01">
            <w:pPr>
              <w:jc w:val="center"/>
              <w:rPr>
                <w:rFonts w:ascii="Times" w:hAnsi="Times"/>
                <w:sz w:val="24"/>
                <w:szCs w:val="24"/>
              </w:rPr>
            </w:pPr>
            <w:r w:rsidRPr="00617F01">
              <w:rPr>
                <w:rFonts w:ascii="Times" w:hAnsi="Times"/>
                <w:sz w:val="24"/>
                <w:szCs w:val="24"/>
              </w:rPr>
              <w:t>810</w:t>
            </w:r>
          </w:p>
        </w:tc>
        <w:tc>
          <w:tcPr>
            <w:tcW w:w="2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BA681E" w:rsidP="00617F01">
            <w:pPr>
              <w:jc w:val="center"/>
              <w:rPr>
                <w:rFonts w:ascii="Times" w:hAnsi="Times"/>
                <w:sz w:val="24"/>
                <w:szCs w:val="24"/>
              </w:rPr>
            </w:pPr>
            <w:r w:rsidRPr="00617F01">
              <w:rPr>
                <w:rFonts w:ascii="Times" w:hAnsi="Times"/>
                <w:sz w:val="24"/>
                <w:szCs w:val="24"/>
              </w:rPr>
              <w:t>810</w:t>
            </w:r>
          </w:p>
        </w:tc>
      </w:tr>
      <w:tr w:rsidR="00067927" w:rsidRPr="00617F01" w:rsidTr="00084F85">
        <w:tblPrEx>
          <w:tblCellMar>
            <w:top w:w="0" w:type="dxa"/>
            <w:bottom w:w="0" w:type="dxa"/>
          </w:tblCellMar>
        </w:tblPrEx>
        <w:trPr>
          <w:trHeight w:val="520"/>
          <w:jc w:val="center"/>
        </w:trPr>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BA681E" w:rsidP="00617F01">
            <w:pPr>
              <w:jc w:val="center"/>
              <w:rPr>
                <w:rFonts w:ascii="Times" w:hAnsi="Times"/>
                <w:sz w:val="24"/>
                <w:szCs w:val="24"/>
              </w:rPr>
            </w:pPr>
            <w:r w:rsidRPr="00617F01">
              <w:rPr>
                <w:rFonts w:ascii="Times"/>
                <w:sz w:val="24"/>
                <w:szCs w:val="24"/>
              </w:rPr>
              <w:t>太平畈乡</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BA681E" w:rsidP="00617F01">
            <w:pPr>
              <w:jc w:val="center"/>
              <w:rPr>
                <w:rFonts w:ascii="Times" w:hAnsi="Times"/>
                <w:sz w:val="24"/>
                <w:szCs w:val="24"/>
              </w:rPr>
            </w:pPr>
            <w:r w:rsidRPr="00617F01">
              <w:rPr>
                <w:rFonts w:ascii="Times" w:hAnsi="Times"/>
                <w:sz w:val="24"/>
                <w:szCs w:val="24"/>
              </w:rPr>
              <w:t>0.40</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067927" w:rsidP="00617F01">
            <w:pPr>
              <w:jc w:val="center"/>
              <w:rPr>
                <w:rFonts w:ascii="Times" w:hAnsi="Times"/>
                <w:sz w:val="24"/>
                <w:szCs w:val="24"/>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BA681E" w:rsidP="00617F01">
            <w:pPr>
              <w:jc w:val="center"/>
              <w:rPr>
                <w:rFonts w:ascii="Times" w:hAnsi="Times"/>
                <w:sz w:val="24"/>
                <w:szCs w:val="24"/>
              </w:rPr>
            </w:pPr>
            <w:r w:rsidRPr="00617F01">
              <w:rPr>
                <w:rFonts w:ascii="Times" w:hAnsi="Times"/>
                <w:sz w:val="24"/>
                <w:szCs w:val="24"/>
              </w:rPr>
              <w:t>900</w:t>
            </w:r>
          </w:p>
        </w:tc>
        <w:tc>
          <w:tcPr>
            <w:tcW w:w="2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BA681E" w:rsidP="00617F01">
            <w:pPr>
              <w:jc w:val="center"/>
              <w:rPr>
                <w:rFonts w:ascii="Times" w:hAnsi="Times"/>
                <w:sz w:val="24"/>
                <w:szCs w:val="24"/>
              </w:rPr>
            </w:pPr>
            <w:r w:rsidRPr="00617F01">
              <w:rPr>
                <w:rFonts w:ascii="Times" w:hAnsi="Times"/>
                <w:sz w:val="24"/>
                <w:szCs w:val="24"/>
              </w:rPr>
              <w:t>900</w:t>
            </w:r>
          </w:p>
        </w:tc>
      </w:tr>
      <w:tr w:rsidR="00067927" w:rsidRPr="00617F01" w:rsidTr="00084F85">
        <w:tblPrEx>
          <w:tblCellMar>
            <w:top w:w="0" w:type="dxa"/>
            <w:bottom w:w="0" w:type="dxa"/>
          </w:tblCellMar>
        </w:tblPrEx>
        <w:trPr>
          <w:trHeight w:val="520"/>
          <w:jc w:val="center"/>
        </w:trPr>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BA681E" w:rsidP="00617F01">
            <w:pPr>
              <w:jc w:val="center"/>
              <w:rPr>
                <w:rFonts w:ascii="Times" w:hAnsi="Times"/>
                <w:sz w:val="24"/>
                <w:szCs w:val="24"/>
              </w:rPr>
            </w:pPr>
            <w:r w:rsidRPr="00617F01">
              <w:rPr>
                <w:rFonts w:ascii="Times"/>
                <w:sz w:val="24"/>
                <w:szCs w:val="24"/>
              </w:rPr>
              <w:t>太阳乡</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BA681E" w:rsidP="00617F01">
            <w:pPr>
              <w:jc w:val="center"/>
              <w:rPr>
                <w:rFonts w:ascii="Times" w:hAnsi="Times"/>
                <w:sz w:val="24"/>
                <w:szCs w:val="24"/>
              </w:rPr>
            </w:pPr>
            <w:r w:rsidRPr="00617F01">
              <w:rPr>
                <w:rFonts w:ascii="Times" w:hAnsi="Times"/>
                <w:sz w:val="24"/>
                <w:szCs w:val="24"/>
              </w:rPr>
              <w:t>0.10</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067927" w:rsidP="00617F01">
            <w:pPr>
              <w:jc w:val="center"/>
              <w:rPr>
                <w:rFonts w:ascii="Times" w:hAnsi="Times"/>
                <w:sz w:val="24"/>
                <w:szCs w:val="24"/>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BA681E" w:rsidP="00617F01">
            <w:pPr>
              <w:jc w:val="center"/>
              <w:rPr>
                <w:rFonts w:ascii="Times" w:hAnsi="Times"/>
                <w:sz w:val="24"/>
                <w:szCs w:val="24"/>
              </w:rPr>
            </w:pPr>
            <w:r w:rsidRPr="00617F01">
              <w:rPr>
                <w:rFonts w:ascii="Times" w:hAnsi="Times"/>
                <w:sz w:val="24"/>
                <w:szCs w:val="24"/>
              </w:rPr>
              <w:t>225</w:t>
            </w:r>
          </w:p>
        </w:tc>
        <w:tc>
          <w:tcPr>
            <w:tcW w:w="2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BA681E" w:rsidP="00617F01">
            <w:pPr>
              <w:jc w:val="center"/>
              <w:rPr>
                <w:rFonts w:ascii="Times" w:hAnsi="Times"/>
                <w:sz w:val="24"/>
                <w:szCs w:val="24"/>
              </w:rPr>
            </w:pPr>
            <w:r w:rsidRPr="00617F01">
              <w:rPr>
                <w:rFonts w:ascii="Times" w:hAnsi="Times"/>
                <w:sz w:val="24"/>
                <w:szCs w:val="24"/>
              </w:rPr>
              <w:t>225</w:t>
            </w:r>
          </w:p>
        </w:tc>
      </w:tr>
      <w:tr w:rsidR="00067927" w:rsidRPr="00617F01" w:rsidTr="00084F85">
        <w:tblPrEx>
          <w:tblCellMar>
            <w:top w:w="0" w:type="dxa"/>
            <w:bottom w:w="0" w:type="dxa"/>
          </w:tblCellMar>
        </w:tblPrEx>
        <w:trPr>
          <w:trHeight w:val="520"/>
          <w:jc w:val="center"/>
        </w:trPr>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BA681E" w:rsidP="00617F01">
            <w:pPr>
              <w:jc w:val="center"/>
              <w:rPr>
                <w:rFonts w:ascii="Times" w:hAnsi="Times"/>
                <w:sz w:val="24"/>
                <w:szCs w:val="24"/>
              </w:rPr>
            </w:pPr>
            <w:r w:rsidRPr="00617F01">
              <w:rPr>
                <w:rFonts w:ascii="Times"/>
                <w:sz w:val="24"/>
                <w:szCs w:val="24"/>
              </w:rPr>
              <w:t>东西溪乡</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BA681E" w:rsidP="00617F01">
            <w:pPr>
              <w:jc w:val="center"/>
              <w:rPr>
                <w:rFonts w:ascii="Times" w:hAnsi="Times"/>
                <w:sz w:val="24"/>
                <w:szCs w:val="24"/>
              </w:rPr>
            </w:pPr>
            <w:r w:rsidRPr="00617F01">
              <w:rPr>
                <w:rFonts w:ascii="Times" w:hAnsi="Times"/>
                <w:sz w:val="24"/>
                <w:szCs w:val="24"/>
              </w:rPr>
              <w:t>0.26</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067927" w:rsidP="00617F01">
            <w:pPr>
              <w:jc w:val="center"/>
              <w:rPr>
                <w:rFonts w:ascii="Times" w:hAnsi="Times"/>
                <w:sz w:val="24"/>
                <w:szCs w:val="24"/>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BA681E" w:rsidP="00617F01">
            <w:pPr>
              <w:jc w:val="center"/>
              <w:rPr>
                <w:rFonts w:ascii="Times" w:hAnsi="Times"/>
                <w:sz w:val="24"/>
                <w:szCs w:val="24"/>
              </w:rPr>
            </w:pPr>
            <w:r w:rsidRPr="00617F01">
              <w:rPr>
                <w:rFonts w:ascii="Times" w:hAnsi="Times"/>
                <w:sz w:val="24"/>
                <w:szCs w:val="24"/>
              </w:rPr>
              <w:t>585</w:t>
            </w:r>
          </w:p>
        </w:tc>
        <w:tc>
          <w:tcPr>
            <w:tcW w:w="2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BA681E" w:rsidP="00617F01">
            <w:pPr>
              <w:jc w:val="center"/>
              <w:rPr>
                <w:rFonts w:ascii="Times" w:hAnsi="Times"/>
                <w:sz w:val="24"/>
                <w:szCs w:val="24"/>
              </w:rPr>
            </w:pPr>
            <w:r w:rsidRPr="00617F01">
              <w:rPr>
                <w:rFonts w:ascii="Times" w:hAnsi="Times"/>
                <w:sz w:val="24"/>
                <w:szCs w:val="24"/>
              </w:rPr>
              <w:t>585</w:t>
            </w:r>
          </w:p>
        </w:tc>
      </w:tr>
      <w:tr w:rsidR="00067927" w:rsidRPr="00617F01" w:rsidTr="00084F85">
        <w:tblPrEx>
          <w:tblCellMar>
            <w:top w:w="0" w:type="dxa"/>
            <w:bottom w:w="0" w:type="dxa"/>
          </w:tblCellMar>
        </w:tblPrEx>
        <w:trPr>
          <w:trHeight w:val="539"/>
          <w:jc w:val="center"/>
        </w:trPr>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BA681E" w:rsidP="00617F01">
            <w:pPr>
              <w:jc w:val="center"/>
              <w:rPr>
                <w:rFonts w:ascii="Times" w:hAnsi="Times"/>
                <w:b/>
                <w:sz w:val="24"/>
                <w:szCs w:val="24"/>
              </w:rPr>
            </w:pPr>
            <w:r w:rsidRPr="00617F01">
              <w:rPr>
                <w:rFonts w:ascii="Times"/>
                <w:b/>
                <w:sz w:val="24"/>
                <w:szCs w:val="24"/>
              </w:rPr>
              <w:t>合</w:t>
            </w:r>
            <w:r w:rsidR="00617F01" w:rsidRPr="00617F01">
              <w:rPr>
                <w:rFonts w:ascii="Times" w:hAnsi="Times"/>
                <w:b/>
                <w:sz w:val="24"/>
                <w:szCs w:val="24"/>
              </w:rPr>
              <w:t xml:space="preserve"> </w:t>
            </w:r>
            <w:r w:rsidRPr="00617F01">
              <w:rPr>
                <w:rFonts w:ascii="Times"/>
                <w:b/>
                <w:sz w:val="24"/>
                <w:szCs w:val="24"/>
              </w:rPr>
              <w:t>计</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BA681E" w:rsidP="00617F01">
            <w:pPr>
              <w:jc w:val="center"/>
              <w:rPr>
                <w:rFonts w:ascii="Times" w:hAnsi="Times"/>
                <w:b/>
                <w:sz w:val="24"/>
                <w:szCs w:val="24"/>
              </w:rPr>
            </w:pPr>
            <w:r w:rsidRPr="00617F01">
              <w:rPr>
                <w:rFonts w:ascii="Times" w:hAnsi="Times"/>
                <w:b/>
                <w:sz w:val="24"/>
                <w:szCs w:val="24"/>
              </w:rPr>
              <w:t>4</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BA681E" w:rsidP="00617F01">
            <w:pPr>
              <w:jc w:val="center"/>
              <w:rPr>
                <w:rFonts w:ascii="Times" w:hAnsi="Times"/>
                <w:b/>
                <w:sz w:val="24"/>
                <w:szCs w:val="24"/>
              </w:rPr>
            </w:pPr>
            <w:r w:rsidRPr="00617F01">
              <w:rPr>
                <w:rFonts w:ascii="Times" w:hAnsi="Times"/>
                <w:b/>
                <w:sz w:val="24"/>
                <w:szCs w:val="24"/>
              </w:rPr>
              <w:t>0.2</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BA681E" w:rsidP="00617F01">
            <w:pPr>
              <w:jc w:val="center"/>
              <w:rPr>
                <w:rFonts w:ascii="Times" w:hAnsi="Times"/>
                <w:b/>
                <w:sz w:val="24"/>
                <w:szCs w:val="24"/>
              </w:rPr>
            </w:pPr>
            <w:r w:rsidRPr="00617F01">
              <w:rPr>
                <w:rFonts w:ascii="Times" w:hAnsi="Times"/>
                <w:b/>
                <w:sz w:val="24"/>
                <w:szCs w:val="24"/>
              </w:rPr>
              <w:t>9040</w:t>
            </w:r>
          </w:p>
        </w:tc>
        <w:tc>
          <w:tcPr>
            <w:tcW w:w="2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7927" w:rsidRPr="00617F01" w:rsidRDefault="00BA681E" w:rsidP="00617F01">
            <w:pPr>
              <w:jc w:val="center"/>
              <w:rPr>
                <w:rFonts w:ascii="Times" w:hAnsi="Times"/>
                <w:b/>
                <w:sz w:val="24"/>
                <w:szCs w:val="24"/>
              </w:rPr>
            </w:pPr>
            <w:r w:rsidRPr="00617F01">
              <w:rPr>
                <w:rFonts w:ascii="Times" w:hAnsi="Times"/>
                <w:b/>
                <w:sz w:val="24"/>
                <w:szCs w:val="24"/>
              </w:rPr>
              <w:t>9040</w:t>
            </w:r>
          </w:p>
        </w:tc>
      </w:tr>
    </w:tbl>
    <w:p w:rsidR="00067927" w:rsidRPr="00617F01" w:rsidRDefault="00BA681E" w:rsidP="00A86208">
      <w:pPr>
        <w:keepNext/>
        <w:keepLines/>
        <w:spacing w:line="600" w:lineRule="exact"/>
        <w:ind w:firstLineChars="200" w:firstLine="680"/>
        <w:rPr>
          <w:rFonts w:ascii="方正黑体简体" w:eastAsia="方正黑体简体" w:hAnsi="Times" w:cs="方正黑体简体"/>
          <w:sz w:val="34"/>
        </w:rPr>
      </w:pPr>
      <w:r w:rsidRPr="00617F01">
        <w:rPr>
          <w:rFonts w:ascii="方正黑体简体" w:eastAsia="方正黑体简体" w:hAnsi="Times" w:cs="方正黑体简体"/>
          <w:sz w:val="34"/>
        </w:rPr>
        <w:t>三、项目建设</w:t>
      </w:r>
    </w:p>
    <w:p w:rsidR="00067927" w:rsidRPr="00617F01" w:rsidRDefault="00BA681E" w:rsidP="00A86208">
      <w:pPr>
        <w:spacing w:line="600" w:lineRule="exact"/>
        <w:ind w:firstLineChars="200" w:firstLine="683"/>
        <w:rPr>
          <w:rFonts w:ascii="Times" w:eastAsia="方正仿宋简体" w:hAnsi="Times" w:cs="Times"/>
          <w:sz w:val="34"/>
        </w:rPr>
      </w:pPr>
      <w:r w:rsidRPr="00617F01">
        <w:rPr>
          <w:rFonts w:ascii="方正楷体简体" w:eastAsia="方正楷体简体" w:hAnsi="Times" w:cs="方正楷体简体" w:hint="eastAsia"/>
          <w:b/>
          <w:sz w:val="34"/>
        </w:rPr>
        <w:t>（一）坚持“两个”优先。</w:t>
      </w:r>
      <w:r w:rsidRPr="00617F01">
        <w:rPr>
          <w:rFonts w:ascii="Times" w:eastAsia="方正仿宋简体" w:hAnsi="Times" w:cs="方正楷体简体"/>
          <w:sz w:val="34"/>
        </w:rPr>
        <w:t>根据水土资源条件、粮食生产潜力和农田基础设施，优先在</w:t>
      </w:r>
      <w:r w:rsidRPr="00617F01">
        <w:rPr>
          <w:rFonts w:ascii="Times" w:eastAsia="方正仿宋简体" w:hAnsi="Times" w:cs="方正楷体简体"/>
          <w:sz w:val="34"/>
        </w:rPr>
        <w:t>“</w:t>
      </w:r>
      <w:r w:rsidRPr="00617F01">
        <w:rPr>
          <w:rFonts w:ascii="Times" w:eastAsia="方正仿宋简体" w:hAnsi="Times" w:cs="方正楷体简体"/>
          <w:sz w:val="34"/>
        </w:rPr>
        <w:t>两区</w:t>
      </w:r>
      <w:r w:rsidRPr="00617F01">
        <w:rPr>
          <w:rFonts w:ascii="Times" w:eastAsia="方正仿宋简体" w:hAnsi="Times" w:cs="方正楷体简体"/>
          <w:sz w:val="34"/>
        </w:rPr>
        <w:t>”</w:t>
      </w:r>
      <w:r w:rsidRPr="00617F01">
        <w:rPr>
          <w:rFonts w:ascii="Times" w:eastAsia="方正仿宋简体" w:hAnsi="Times" w:cs="方正楷体简体"/>
          <w:sz w:val="34"/>
        </w:rPr>
        <w:t>和粮食主产区开展高标准农田建设；优先安排干部群众积极性高和自筹资金能力强的乡镇开展高标准农田建设；禁止在土壤污染严重的区城、自然保护区的核心区和缓冲区、退耕还林还草区等开展高标准农田建设。</w:t>
      </w:r>
    </w:p>
    <w:p w:rsidR="00067927" w:rsidRPr="00617F01" w:rsidRDefault="00BA681E" w:rsidP="00A86208">
      <w:pPr>
        <w:spacing w:line="600" w:lineRule="exact"/>
        <w:ind w:firstLineChars="200" w:firstLine="683"/>
        <w:rPr>
          <w:rFonts w:ascii="Times" w:eastAsia="方正仿宋简体" w:hAnsi="Times" w:cs="Times"/>
          <w:sz w:val="34"/>
        </w:rPr>
      </w:pPr>
      <w:r w:rsidRPr="00617F01">
        <w:rPr>
          <w:rFonts w:ascii="方正楷体简体" w:eastAsia="方正楷体简体" w:hAnsi="Times" w:cs="方正楷体简体"/>
          <w:b/>
          <w:sz w:val="34"/>
        </w:rPr>
        <w:t>（二）突出</w:t>
      </w:r>
      <w:r w:rsidRPr="00617F01">
        <w:rPr>
          <w:rFonts w:ascii="方正楷体简体" w:eastAsia="方正楷体简体" w:hAnsi="Times" w:cs="方正楷体简体"/>
          <w:b/>
          <w:sz w:val="34"/>
        </w:rPr>
        <w:t>“</w:t>
      </w:r>
      <w:r w:rsidRPr="00617F01">
        <w:rPr>
          <w:rFonts w:ascii="方正楷体简体" w:eastAsia="方正楷体简体" w:hAnsi="Times" w:cs="方正楷体简体"/>
          <w:b/>
          <w:sz w:val="34"/>
        </w:rPr>
        <w:t>四个</w:t>
      </w:r>
      <w:r w:rsidRPr="00617F01">
        <w:rPr>
          <w:rFonts w:ascii="方正楷体简体" w:eastAsia="方正楷体简体" w:hAnsi="Times" w:cs="方正楷体简体"/>
          <w:b/>
          <w:sz w:val="34"/>
        </w:rPr>
        <w:t>”</w:t>
      </w:r>
      <w:r w:rsidRPr="00617F01">
        <w:rPr>
          <w:rFonts w:ascii="方正楷体简体" w:eastAsia="方正楷体简体" w:hAnsi="Times" w:cs="方正楷体简体"/>
          <w:b/>
          <w:sz w:val="34"/>
        </w:rPr>
        <w:t>重点。</w:t>
      </w:r>
      <w:r w:rsidRPr="0027502B">
        <w:rPr>
          <w:rFonts w:ascii="Times" w:eastAsia="方正仿宋简体" w:hAnsi="Times" w:cs="方正楷体简体"/>
          <w:b/>
          <w:sz w:val="34"/>
        </w:rPr>
        <w:t>一是水系建设。</w:t>
      </w:r>
      <w:r w:rsidRPr="00617F01">
        <w:rPr>
          <w:rFonts w:ascii="Times" w:eastAsia="方正仿宋简体" w:hAnsi="Times" w:cs="方正楷体简体"/>
          <w:sz w:val="34"/>
        </w:rPr>
        <w:t>高标准农田建设应着眼于</w:t>
      </w:r>
      <w:r w:rsidRPr="00617F01">
        <w:rPr>
          <w:rFonts w:ascii="Times" w:eastAsia="方正仿宋简体" w:hAnsi="Times" w:cs="方正楷体简体"/>
          <w:sz w:val="34"/>
        </w:rPr>
        <w:t>“</w:t>
      </w:r>
      <w:r w:rsidRPr="00617F01">
        <w:rPr>
          <w:rFonts w:ascii="Times" w:eastAsia="方正仿宋简体" w:hAnsi="Times" w:cs="方正楷体简体"/>
          <w:sz w:val="34"/>
        </w:rPr>
        <w:t>旱能灌、涝能排、渠相通，沟相连</w:t>
      </w:r>
      <w:r w:rsidRPr="00617F01">
        <w:rPr>
          <w:rFonts w:ascii="Times" w:eastAsia="方正仿宋简体" w:hAnsi="Times" w:cs="方正楷体简体"/>
          <w:sz w:val="34"/>
        </w:rPr>
        <w:t>”</w:t>
      </w:r>
      <w:r w:rsidRPr="00617F01">
        <w:rPr>
          <w:rFonts w:ascii="Times" w:eastAsia="方正仿宋简体" w:hAnsi="Times" w:cs="方正楷体简体"/>
          <w:sz w:val="34"/>
        </w:rPr>
        <w:t>，水源、泵</w:t>
      </w:r>
      <w:r w:rsidRPr="00617F01">
        <w:rPr>
          <w:rFonts w:ascii="Times" w:eastAsia="方正仿宋简体" w:hAnsi="Times" w:cs="方正楷体简体"/>
          <w:sz w:val="34"/>
        </w:rPr>
        <w:lastRenderedPageBreak/>
        <w:t>站和农用输配电设施配套齐全，确保旱涝保收</w:t>
      </w:r>
      <w:r w:rsidRPr="0027502B">
        <w:rPr>
          <w:rFonts w:ascii="Times" w:eastAsia="方正仿宋简体" w:hAnsi="Times" w:cs="方正楷体简体"/>
          <w:b/>
          <w:sz w:val="34"/>
        </w:rPr>
        <w:t>。二是土地平整和土壤改良。</w:t>
      </w:r>
      <w:r w:rsidRPr="00617F01">
        <w:rPr>
          <w:rFonts w:ascii="Times" w:eastAsia="方正仿宋简体" w:hAnsi="Times" w:cs="方正楷体简体"/>
          <w:sz w:val="34"/>
        </w:rPr>
        <w:t>加大对土地平整和土壤改良的投入力度，使</w:t>
      </w:r>
      <w:r w:rsidRPr="00617F01">
        <w:rPr>
          <w:rFonts w:ascii="Times" w:eastAsia="方正仿宋简体" w:hAnsi="Times" w:cs="方正楷体简体"/>
          <w:sz w:val="34"/>
        </w:rPr>
        <w:t>“</w:t>
      </w:r>
      <w:r w:rsidRPr="00617F01">
        <w:rPr>
          <w:rFonts w:ascii="Times" w:eastAsia="方正仿宋简体" w:hAnsi="Times" w:cs="方正楷体简体"/>
          <w:sz w:val="34"/>
        </w:rPr>
        <w:t>小田块</w:t>
      </w:r>
      <w:r w:rsidRPr="00617F01">
        <w:rPr>
          <w:rFonts w:ascii="Times" w:eastAsia="方正仿宋简体" w:hAnsi="Times" w:cs="方正楷体简体"/>
          <w:sz w:val="34"/>
        </w:rPr>
        <w:t>”</w:t>
      </w:r>
      <w:r w:rsidRPr="00617F01">
        <w:rPr>
          <w:rFonts w:ascii="Times" w:eastAsia="方正仿宋简体" w:hAnsi="Times" w:cs="方正楷体简体"/>
          <w:sz w:val="34"/>
        </w:rPr>
        <w:t>变成</w:t>
      </w:r>
      <w:r w:rsidRPr="00617F01">
        <w:rPr>
          <w:rFonts w:ascii="Times" w:eastAsia="方正仿宋简体" w:hAnsi="Times" w:cs="方正楷体简体"/>
          <w:sz w:val="34"/>
        </w:rPr>
        <w:t>“</w:t>
      </w:r>
      <w:r w:rsidRPr="00617F01">
        <w:rPr>
          <w:rFonts w:ascii="Times" w:eastAsia="方正仿宋简体" w:hAnsi="Times" w:cs="方正楷体简体"/>
          <w:sz w:val="34"/>
        </w:rPr>
        <w:t>大田块</w:t>
      </w:r>
      <w:r w:rsidRPr="00617F01">
        <w:rPr>
          <w:rFonts w:ascii="Times" w:eastAsia="方正仿宋简体" w:hAnsi="Times" w:cs="方正楷体简体"/>
          <w:sz w:val="34"/>
        </w:rPr>
        <w:t>”</w:t>
      </w:r>
      <w:r w:rsidRPr="00617F01">
        <w:rPr>
          <w:rFonts w:ascii="Times" w:eastAsia="方正仿宋简体" w:hAnsi="Times" w:cs="方正楷体简体"/>
          <w:sz w:val="34"/>
        </w:rPr>
        <w:t>，达到</w:t>
      </w:r>
      <w:r w:rsidRPr="00617F01">
        <w:rPr>
          <w:rFonts w:ascii="Times" w:eastAsia="方正仿宋简体" w:hAnsi="Times" w:cs="方正楷体简体"/>
          <w:sz w:val="34"/>
        </w:rPr>
        <w:t>“</w:t>
      </w:r>
      <w:r w:rsidRPr="00617F01">
        <w:rPr>
          <w:rFonts w:ascii="Times" w:eastAsia="方正仿宋简体" w:hAnsi="Times" w:cs="方正楷体简体"/>
          <w:sz w:val="34"/>
        </w:rPr>
        <w:t>田成方，路成网</w:t>
      </w:r>
      <w:r w:rsidRPr="00617F01">
        <w:rPr>
          <w:rFonts w:ascii="Times" w:eastAsia="方正仿宋简体" w:hAnsi="Times" w:cs="方正楷体简体"/>
          <w:sz w:val="34"/>
        </w:rPr>
        <w:t>”</w:t>
      </w:r>
      <w:r w:rsidRPr="00617F01">
        <w:rPr>
          <w:rFonts w:ascii="Times" w:eastAsia="方正仿宋简体" w:hAnsi="Times" w:cs="Times"/>
          <w:sz w:val="34"/>
        </w:rPr>
        <w:t>;</w:t>
      </w:r>
      <w:r w:rsidRPr="00617F01">
        <w:rPr>
          <w:rFonts w:ascii="Times" w:eastAsia="方正仿宋简体" w:hAnsi="Times" w:cs="方正楷体简体"/>
          <w:sz w:val="34"/>
        </w:rPr>
        <w:t>突出化肥农药减量增效，增加有机肥的使用量，提高土壤腐植质。</w:t>
      </w:r>
      <w:r w:rsidRPr="0027502B">
        <w:rPr>
          <w:rFonts w:ascii="Times" w:eastAsia="方正仿宋简体" w:hAnsi="Times" w:cs="方正楷体简体"/>
          <w:b/>
          <w:sz w:val="34"/>
        </w:rPr>
        <w:t>三是田间定位监测点建设。</w:t>
      </w:r>
      <w:r w:rsidRPr="00617F01">
        <w:rPr>
          <w:rFonts w:ascii="Times" w:eastAsia="方正仿宋简体" w:hAnsi="Times" w:cs="方正楷体简体"/>
          <w:sz w:val="34"/>
        </w:rPr>
        <w:t>坚持推广农业新技术</w:t>
      </w:r>
      <w:r w:rsidR="00386A5A">
        <w:rPr>
          <w:rFonts w:ascii="Times" w:eastAsia="方正仿宋简体" w:hAnsi="Times" w:cs="方正楷体简体" w:hint="eastAsia"/>
          <w:sz w:val="34"/>
        </w:rPr>
        <w:t>,</w:t>
      </w:r>
      <w:r w:rsidRPr="00617F01">
        <w:rPr>
          <w:rFonts w:ascii="Times" w:eastAsia="方正仿宋简体" w:hAnsi="Times" w:cs="方正楷体简体"/>
          <w:sz w:val="34"/>
        </w:rPr>
        <w:t>新模式，落实好土壤肥力、墒情和虫情定位监测点的配套设施和设备建设，提高项目区农业科技化水平。</w:t>
      </w:r>
      <w:r w:rsidRPr="0027502B">
        <w:rPr>
          <w:rFonts w:ascii="Times" w:eastAsia="方正仿宋简体" w:hAnsi="Times" w:cs="方正楷体简体"/>
          <w:b/>
          <w:sz w:val="34"/>
        </w:rPr>
        <w:t>四是机制创新。</w:t>
      </w:r>
      <w:r w:rsidRPr="00617F01">
        <w:rPr>
          <w:rFonts w:ascii="Times" w:eastAsia="方正仿宋简体" w:hAnsi="Times" w:cs="方正楷体简体"/>
          <w:sz w:val="34"/>
        </w:rPr>
        <w:t>推进高标准农田建设，要积极开展</w:t>
      </w:r>
      <w:r w:rsidRPr="00617F01">
        <w:rPr>
          <w:rFonts w:ascii="Times" w:eastAsia="方正仿宋简体" w:hAnsi="Times" w:cs="方正楷体简体"/>
          <w:sz w:val="34"/>
        </w:rPr>
        <w:t>“</w:t>
      </w:r>
      <w:r w:rsidRPr="00617F01">
        <w:rPr>
          <w:rFonts w:ascii="Times" w:eastAsia="方正仿宋简体" w:hAnsi="Times" w:cs="方正楷体简体"/>
          <w:sz w:val="34"/>
        </w:rPr>
        <w:t>四个结合</w:t>
      </w:r>
      <w:r w:rsidRPr="00617F01">
        <w:rPr>
          <w:rFonts w:ascii="Times" w:eastAsia="方正仿宋简体" w:hAnsi="Times" w:cs="方正楷体简体"/>
          <w:sz w:val="34"/>
        </w:rPr>
        <w:t>”</w:t>
      </w:r>
      <w:r w:rsidRPr="00617F01">
        <w:rPr>
          <w:rFonts w:ascii="Times" w:eastAsia="方正仿宋简体" w:hAnsi="Times" w:cs="方正楷体简体"/>
          <w:sz w:val="34"/>
        </w:rPr>
        <w:t>，即把高标准农田建设与现代农</w:t>
      </w:r>
      <w:r w:rsidRPr="00617F01">
        <w:rPr>
          <w:rFonts w:ascii="Times" w:eastAsia="方正仿宋简体" w:hAnsi="Times" w:cs="方正楷体简体"/>
          <w:sz w:val="34"/>
        </w:rPr>
        <w:t>业发展，脱贫攻坚，农村人居环境改善，耕地占补平衡及宅基地复垦结合起来，切实落实高标准农田</w:t>
      </w:r>
      <w:r w:rsidRPr="00617F01">
        <w:rPr>
          <w:rFonts w:ascii="Times" w:eastAsia="方正仿宋简体" w:hAnsi="Times" w:cs="Times"/>
          <w:sz w:val="34"/>
        </w:rPr>
        <w:t>+N</w:t>
      </w:r>
      <w:r w:rsidRPr="00617F01">
        <w:rPr>
          <w:rFonts w:ascii="Times" w:eastAsia="方正仿宋简体" w:hAnsi="Times" w:cs="方正楷体简体"/>
          <w:sz w:val="34"/>
        </w:rPr>
        <w:t>示范试点。</w:t>
      </w:r>
    </w:p>
    <w:p w:rsidR="00617F01" w:rsidRDefault="00BA681E" w:rsidP="00A86208">
      <w:pPr>
        <w:spacing w:line="600" w:lineRule="exact"/>
        <w:ind w:firstLineChars="200" w:firstLine="683"/>
        <w:rPr>
          <w:rFonts w:ascii="Times" w:eastAsia="方正仿宋简体" w:hAnsi="Times" w:cs="Times" w:hint="eastAsia"/>
          <w:sz w:val="34"/>
        </w:rPr>
      </w:pPr>
      <w:r w:rsidRPr="00617F01">
        <w:rPr>
          <w:rFonts w:ascii="方正楷体简体" w:eastAsia="方正楷体简体" w:hAnsi="Times" w:cs="方正楷体简体"/>
          <w:b/>
          <w:sz w:val="34"/>
        </w:rPr>
        <w:t>（三）落实</w:t>
      </w:r>
      <w:r w:rsidRPr="00617F01">
        <w:rPr>
          <w:rFonts w:ascii="方正楷体简体" w:eastAsia="方正楷体简体" w:hAnsi="Times" w:cs="方正楷体简体"/>
          <w:b/>
          <w:sz w:val="34"/>
        </w:rPr>
        <w:t>“</w:t>
      </w:r>
      <w:r w:rsidRPr="00617F01">
        <w:rPr>
          <w:rFonts w:ascii="方正楷体简体" w:eastAsia="方正楷体简体" w:hAnsi="Times" w:cs="方正楷体简体"/>
          <w:b/>
          <w:sz w:val="34"/>
        </w:rPr>
        <w:t>一个</w:t>
      </w:r>
      <w:r w:rsidRPr="00617F01">
        <w:rPr>
          <w:rFonts w:ascii="方正楷体简体" w:eastAsia="方正楷体简体" w:hAnsi="Times" w:cs="方正楷体简体"/>
          <w:b/>
          <w:sz w:val="34"/>
        </w:rPr>
        <w:t>”</w:t>
      </w:r>
      <w:r w:rsidRPr="00617F01">
        <w:rPr>
          <w:rFonts w:ascii="方正楷体简体" w:eastAsia="方正楷体简体" w:hAnsi="Times" w:cs="方正楷体简体"/>
          <w:b/>
          <w:sz w:val="34"/>
        </w:rPr>
        <w:t>配套。</w:t>
      </w:r>
      <w:r w:rsidRPr="00617F01">
        <w:rPr>
          <w:rFonts w:ascii="Times" w:eastAsia="方正仿宋简体" w:hAnsi="Times" w:cs="Times"/>
          <w:sz w:val="34"/>
        </w:rPr>
        <w:t>2021</w:t>
      </w:r>
      <w:r w:rsidRPr="00617F01">
        <w:rPr>
          <w:rFonts w:ascii="Times" w:eastAsia="方正仿宋简体" w:hAnsi="Times" w:cs="方正楷体简体"/>
          <w:sz w:val="34"/>
        </w:rPr>
        <w:t>年，新建高标准农田亩均财政投入标准不低于</w:t>
      </w:r>
      <w:r w:rsidRPr="00617F01">
        <w:rPr>
          <w:rFonts w:ascii="Times" w:eastAsia="方正仿宋简体" w:hAnsi="Times" w:cs="Times"/>
          <w:sz w:val="34"/>
        </w:rPr>
        <w:t>2250</w:t>
      </w:r>
      <w:r w:rsidRPr="00617F01">
        <w:rPr>
          <w:rFonts w:ascii="Times" w:eastAsia="方正仿宋简体" w:hAnsi="Times" w:cs="方正楷体简体"/>
          <w:sz w:val="34"/>
        </w:rPr>
        <w:t>元，各乡镇应结合当地实际，采取灵活方式，积极鼓励和引导受益农民和农村集体经济组织自主筹资投劳，多方筹措资金，确保配套资金足额到位，切实提高亩均投入标准。</w:t>
      </w:r>
    </w:p>
    <w:p w:rsidR="00067927" w:rsidRPr="00617F01" w:rsidRDefault="00BA681E" w:rsidP="00A86208">
      <w:pPr>
        <w:spacing w:line="600" w:lineRule="exact"/>
        <w:ind w:firstLineChars="200" w:firstLine="680"/>
        <w:rPr>
          <w:rFonts w:ascii="Times" w:eastAsia="方正仿宋简体" w:hAnsi="Times" w:cs="Times"/>
          <w:sz w:val="34"/>
        </w:rPr>
      </w:pPr>
      <w:r w:rsidRPr="00617F01">
        <w:rPr>
          <w:rFonts w:ascii="方正黑体简体" w:eastAsia="方正黑体简体" w:hAnsi="Times" w:cs="方正黑体简体"/>
          <w:sz w:val="34"/>
        </w:rPr>
        <w:t>四、实施步骤</w:t>
      </w:r>
    </w:p>
    <w:p w:rsidR="00067927" w:rsidRPr="00617F01" w:rsidRDefault="00BA681E" w:rsidP="00A86208">
      <w:pPr>
        <w:spacing w:line="600" w:lineRule="exact"/>
        <w:ind w:firstLineChars="200" w:firstLine="683"/>
        <w:rPr>
          <w:rFonts w:ascii="方正楷体简体" w:eastAsia="方正楷体简体" w:hAnsi="Times" w:cs="方正楷体简体"/>
          <w:b/>
          <w:sz w:val="34"/>
        </w:rPr>
      </w:pPr>
      <w:r w:rsidRPr="00617F01">
        <w:rPr>
          <w:rFonts w:ascii="方正楷体简体" w:eastAsia="方正楷体简体" w:hAnsi="Times" w:cs="方正楷体简体"/>
          <w:b/>
          <w:sz w:val="34"/>
        </w:rPr>
        <w:t>（一）勘测设计阶段（</w:t>
      </w:r>
      <w:r w:rsidRPr="00617F01">
        <w:rPr>
          <w:rFonts w:ascii="方正楷体简体" w:eastAsia="方正楷体简体" w:hAnsi="Times" w:cs="方正楷体简体"/>
          <w:b/>
          <w:sz w:val="34"/>
        </w:rPr>
        <w:t>2021</w:t>
      </w:r>
      <w:r w:rsidRPr="00617F01">
        <w:rPr>
          <w:rFonts w:ascii="方正楷体简体" w:eastAsia="方正楷体简体" w:hAnsi="Times" w:cs="方正楷体简体"/>
          <w:b/>
          <w:sz w:val="34"/>
        </w:rPr>
        <w:t>年</w:t>
      </w:r>
      <w:r w:rsidRPr="00617F01">
        <w:rPr>
          <w:rFonts w:ascii="方正楷体简体" w:eastAsia="方正楷体简体" w:hAnsi="Times" w:cs="方正楷体简体"/>
          <w:b/>
          <w:sz w:val="34"/>
        </w:rPr>
        <w:t>1</w:t>
      </w:r>
      <w:r w:rsidRPr="00617F01">
        <w:rPr>
          <w:rFonts w:ascii="方正楷体简体" w:eastAsia="方正楷体简体" w:hAnsi="Times" w:cs="方正楷体简体"/>
          <w:b/>
          <w:sz w:val="34"/>
        </w:rPr>
        <w:t>月</w:t>
      </w:r>
      <w:r w:rsidRPr="00617F01">
        <w:rPr>
          <w:rFonts w:ascii="方正楷体简体" w:eastAsia="方正楷体简体" w:hAnsi="Times" w:cs="方正楷体简体"/>
          <w:b/>
          <w:sz w:val="34"/>
        </w:rPr>
        <w:t>1</w:t>
      </w:r>
      <w:r w:rsidRPr="00617F01">
        <w:rPr>
          <w:rFonts w:ascii="方正楷体简体" w:eastAsia="方正楷体简体" w:hAnsi="Times" w:cs="方正楷体简体"/>
          <w:b/>
          <w:sz w:val="34"/>
        </w:rPr>
        <w:t>日至</w:t>
      </w:r>
      <w:r w:rsidRPr="00617F01">
        <w:rPr>
          <w:rFonts w:ascii="方正楷体简体" w:eastAsia="方正楷体简体" w:hAnsi="Times" w:cs="方正楷体简体"/>
          <w:b/>
          <w:sz w:val="34"/>
        </w:rPr>
        <w:t>2021</w:t>
      </w:r>
      <w:r w:rsidRPr="00617F01">
        <w:rPr>
          <w:rFonts w:ascii="方正楷体简体" w:eastAsia="方正楷体简体" w:hAnsi="Times" w:cs="方正楷体简体"/>
          <w:b/>
          <w:sz w:val="34"/>
        </w:rPr>
        <w:t>年</w:t>
      </w:r>
      <w:r w:rsidRPr="00617F01">
        <w:rPr>
          <w:rFonts w:ascii="方正楷体简体" w:eastAsia="方正楷体简体" w:hAnsi="Times" w:cs="方正楷体简体"/>
          <w:b/>
          <w:sz w:val="34"/>
        </w:rPr>
        <w:t>3</w:t>
      </w:r>
      <w:r w:rsidRPr="00617F01">
        <w:rPr>
          <w:rFonts w:ascii="方正楷体简体" w:eastAsia="方正楷体简体" w:hAnsi="Times" w:cs="方正楷体简体"/>
          <w:b/>
          <w:sz w:val="34"/>
        </w:rPr>
        <w:t>月</w:t>
      </w:r>
      <w:r w:rsidRPr="00617F01">
        <w:rPr>
          <w:rFonts w:ascii="方正楷体简体" w:eastAsia="方正楷体简体" w:hAnsi="Times" w:cs="方正楷体简体"/>
          <w:b/>
          <w:sz w:val="34"/>
        </w:rPr>
        <w:t>15</w:t>
      </w:r>
      <w:r w:rsidRPr="00617F01">
        <w:rPr>
          <w:rFonts w:ascii="方正楷体简体" w:eastAsia="方正楷体简体" w:hAnsi="Times" w:cs="方正楷体简体"/>
          <w:b/>
          <w:sz w:val="34"/>
        </w:rPr>
        <w:t>日）</w:t>
      </w:r>
    </w:p>
    <w:p w:rsidR="00067927" w:rsidRPr="00617F01" w:rsidRDefault="00BA681E" w:rsidP="0027502B">
      <w:pPr>
        <w:spacing w:line="620" w:lineRule="exact"/>
        <w:ind w:firstLineChars="200" w:firstLine="680"/>
        <w:rPr>
          <w:rFonts w:ascii="Times" w:eastAsia="方正仿宋简体" w:hAnsi="Times" w:cs="Times"/>
          <w:sz w:val="34"/>
        </w:rPr>
      </w:pPr>
      <w:r w:rsidRPr="00617F01">
        <w:rPr>
          <w:rFonts w:ascii="Times" w:eastAsia="方正仿宋简体" w:hAnsi="Times" w:cs="宋体"/>
          <w:sz w:val="34"/>
        </w:rPr>
        <w:t>各乡镇要结合当地实际，按照《安徽省农田建设项目管理实施办法》（皖农建〔</w:t>
      </w:r>
      <w:r w:rsidRPr="00617F01">
        <w:rPr>
          <w:rFonts w:ascii="Times" w:eastAsia="方正仿宋简体" w:hAnsi="Times" w:cs="Times"/>
          <w:sz w:val="34"/>
        </w:rPr>
        <w:t>2019</w:t>
      </w:r>
      <w:r w:rsidRPr="00617F01">
        <w:rPr>
          <w:rFonts w:ascii="Times" w:eastAsia="方正仿宋简体" w:hAnsi="Times" w:cs="宋体"/>
          <w:sz w:val="34"/>
        </w:rPr>
        <w:t>〕</w:t>
      </w:r>
      <w:r w:rsidRPr="00617F01">
        <w:rPr>
          <w:rFonts w:ascii="Times" w:eastAsia="方正仿宋简体" w:hAnsi="Times" w:cs="Times"/>
          <w:sz w:val="34"/>
        </w:rPr>
        <w:t>153</w:t>
      </w:r>
      <w:r w:rsidRPr="00617F01">
        <w:rPr>
          <w:rFonts w:ascii="Times" w:eastAsia="方正仿宋简体" w:hAnsi="Times" w:cs="宋体"/>
          <w:sz w:val="34"/>
        </w:rPr>
        <w:t>号）和《</w:t>
      </w:r>
      <w:r w:rsidRPr="00617F01">
        <w:rPr>
          <w:rFonts w:ascii="Times" w:eastAsia="方正仿宋简体" w:hAnsi="Times" w:cs="宋体"/>
          <w:sz w:val="34"/>
        </w:rPr>
        <w:t>安徽省农业农村厅关于下达</w:t>
      </w:r>
      <w:r w:rsidRPr="00617F01">
        <w:rPr>
          <w:rFonts w:ascii="Times" w:eastAsia="方正仿宋简体" w:hAnsi="Times" w:cs="Times"/>
          <w:sz w:val="34"/>
        </w:rPr>
        <w:t>2021</w:t>
      </w:r>
      <w:r w:rsidRPr="00617F01">
        <w:rPr>
          <w:rFonts w:ascii="Times" w:eastAsia="方正仿宋简体" w:hAnsi="Times" w:cs="宋体"/>
          <w:sz w:val="34"/>
        </w:rPr>
        <w:t>年度全省农田建设任务的通知》（皖农建〔</w:t>
      </w:r>
      <w:r w:rsidRPr="00617F01">
        <w:rPr>
          <w:rFonts w:ascii="Times" w:eastAsia="方正仿宋简体" w:hAnsi="Times" w:cs="Times"/>
          <w:sz w:val="34"/>
        </w:rPr>
        <w:t>2021</w:t>
      </w:r>
      <w:r w:rsidRPr="00617F01">
        <w:rPr>
          <w:rFonts w:ascii="Times" w:eastAsia="方正仿宋简体" w:hAnsi="Times" w:cs="宋体"/>
          <w:sz w:val="34"/>
        </w:rPr>
        <w:t>〕</w:t>
      </w:r>
      <w:r w:rsidRPr="00617F01">
        <w:rPr>
          <w:rFonts w:ascii="Times" w:eastAsia="方正仿宋简体" w:hAnsi="Times" w:cs="Times"/>
          <w:sz w:val="34"/>
        </w:rPr>
        <w:t>5</w:t>
      </w:r>
      <w:r w:rsidRPr="00617F01">
        <w:rPr>
          <w:rFonts w:ascii="Times" w:eastAsia="方正仿宋简体" w:hAnsi="Times" w:cs="宋体"/>
          <w:sz w:val="34"/>
        </w:rPr>
        <w:t>号）要求，遵守</w:t>
      </w:r>
      <w:r w:rsidRPr="00617F01">
        <w:rPr>
          <w:rFonts w:ascii="Times" w:eastAsia="方正仿宋简体" w:hAnsi="Times" w:cs="宋体"/>
          <w:sz w:val="34"/>
        </w:rPr>
        <w:t>“</w:t>
      </w:r>
      <w:r w:rsidRPr="00617F01">
        <w:rPr>
          <w:rFonts w:ascii="Times" w:eastAsia="方正仿宋简体" w:hAnsi="Times" w:cs="宋体"/>
          <w:sz w:val="34"/>
        </w:rPr>
        <w:t>公开、公平、公正</w:t>
      </w:r>
      <w:r w:rsidRPr="00617F01">
        <w:rPr>
          <w:rFonts w:ascii="Times" w:eastAsia="方正仿宋简体" w:hAnsi="Times" w:cs="宋体"/>
          <w:sz w:val="34"/>
        </w:rPr>
        <w:t>”</w:t>
      </w:r>
      <w:r w:rsidRPr="00617F01">
        <w:rPr>
          <w:rFonts w:ascii="Times" w:eastAsia="方正仿宋简体" w:hAnsi="Times" w:cs="宋体"/>
          <w:sz w:val="34"/>
        </w:rPr>
        <w:t>的原则，依法选取具备农田建设相应资质、良好信誉和业绩的设计单位，</w:t>
      </w:r>
      <w:r w:rsidRPr="00617F01">
        <w:rPr>
          <w:rFonts w:ascii="Times" w:eastAsia="方正仿宋简体" w:hAnsi="Times" w:cs="宋体"/>
          <w:sz w:val="34"/>
        </w:rPr>
        <w:lastRenderedPageBreak/>
        <w:t>在充分征求项目区农村集体经济组织和农户意见的基础上，认真完成项目区实地测绘和勘察，科学编制初步设计文本（初步设计报告，设计围、概算书等），及时组织县级初审并修改完善。</w:t>
      </w:r>
    </w:p>
    <w:p w:rsidR="00067927" w:rsidRPr="00617F01" w:rsidRDefault="00BA681E" w:rsidP="0027502B">
      <w:pPr>
        <w:spacing w:line="620" w:lineRule="exact"/>
        <w:ind w:firstLineChars="200" w:firstLine="683"/>
        <w:rPr>
          <w:rFonts w:ascii="方正楷体简体" w:eastAsia="方正楷体简体" w:hAnsi="Times" w:cs="方正楷体简体"/>
          <w:b/>
          <w:sz w:val="34"/>
        </w:rPr>
      </w:pPr>
      <w:r w:rsidRPr="00617F01">
        <w:rPr>
          <w:rFonts w:ascii="方正楷体简体" w:eastAsia="方正楷体简体" w:hAnsi="Times" w:cs="方正楷体简体"/>
          <w:b/>
          <w:sz w:val="34"/>
        </w:rPr>
        <w:t>（二）立项审批阶段（</w:t>
      </w:r>
      <w:r w:rsidRPr="00617F01">
        <w:rPr>
          <w:rFonts w:ascii="方正楷体简体" w:eastAsia="方正楷体简体" w:hAnsi="Times" w:cs="方正楷体简体"/>
          <w:b/>
          <w:sz w:val="34"/>
        </w:rPr>
        <w:t>2021</w:t>
      </w:r>
      <w:r w:rsidRPr="00617F01">
        <w:rPr>
          <w:rFonts w:ascii="方正楷体简体" w:eastAsia="方正楷体简体" w:hAnsi="Times" w:cs="方正楷体简体"/>
          <w:b/>
          <w:sz w:val="34"/>
        </w:rPr>
        <w:t>年</w:t>
      </w:r>
      <w:r w:rsidRPr="00617F01">
        <w:rPr>
          <w:rFonts w:ascii="方正楷体简体" w:eastAsia="方正楷体简体" w:hAnsi="Times" w:cs="方正楷体简体"/>
          <w:b/>
          <w:sz w:val="34"/>
        </w:rPr>
        <w:t>3</w:t>
      </w:r>
      <w:r w:rsidRPr="00617F01">
        <w:rPr>
          <w:rFonts w:ascii="方正楷体简体" w:eastAsia="方正楷体简体" w:hAnsi="Times" w:cs="方正楷体简体"/>
          <w:b/>
          <w:sz w:val="34"/>
        </w:rPr>
        <w:t>月</w:t>
      </w:r>
      <w:r w:rsidRPr="00617F01">
        <w:rPr>
          <w:rFonts w:ascii="方正楷体简体" w:eastAsia="方正楷体简体" w:hAnsi="Times" w:cs="方正楷体简体"/>
          <w:b/>
          <w:sz w:val="34"/>
        </w:rPr>
        <w:t>16</w:t>
      </w:r>
      <w:r w:rsidRPr="00617F01">
        <w:rPr>
          <w:rFonts w:ascii="方正楷体简体" w:eastAsia="方正楷体简体" w:hAnsi="Times" w:cs="方正楷体简体"/>
          <w:b/>
          <w:sz w:val="34"/>
        </w:rPr>
        <w:t>日至</w:t>
      </w:r>
      <w:r w:rsidRPr="00617F01">
        <w:rPr>
          <w:rFonts w:ascii="方正楷体简体" w:eastAsia="方正楷体简体" w:hAnsi="Times" w:cs="方正楷体简体"/>
          <w:b/>
          <w:sz w:val="34"/>
        </w:rPr>
        <w:t>2021</w:t>
      </w:r>
      <w:r w:rsidRPr="00617F01">
        <w:rPr>
          <w:rFonts w:ascii="方正楷体简体" w:eastAsia="方正楷体简体" w:hAnsi="Times" w:cs="方正楷体简体"/>
          <w:b/>
          <w:sz w:val="34"/>
        </w:rPr>
        <w:t>年</w:t>
      </w:r>
      <w:r w:rsidRPr="00617F01">
        <w:rPr>
          <w:rFonts w:ascii="方正楷体简体" w:eastAsia="方正楷体简体" w:hAnsi="Times" w:cs="方正楷体简体"/>
          <w:b/>
          <w:sz w:val="34"/>
        </w:rPr>
        <w:t>5</w:t>
      </w:r>
      <w:r w:rsidRPr="00617F01">
        <w:rPr>
          <w:rFonts w:ascii="方正楷体简体" w:eastAsia="方正楷体简体" w:hAnsi="Times" w:cs="方正楷体简体"/>
          <w:b/>
          <w:sz w:val="34"/>
        </w:rPr>
        <w:t>月</w:t>
      </w:r>
      <w:r w:rsidRPr="00617F01">
        <w:rPr>
          <w:rFonts w:ascii="方正楷体简体" w:eastAsia="方正楷体简体" w:hAnsi="Times" w:cs="方正楷体简体"/>
          <w:b/>
          <w:sz w:val="34"/>
        </w:rPr>
        <w:t>15</w:t>
      </w:r>
      <w:r w:rsidRPr="00617F01">
        <w:rPr>
          <w:rFonts w:ascii="方正楷体简体" w:eastAsia="方正楷体简体" w:hAnsi="Times" w:cs="方正楷体简体"/>
          <w:b/>
          <w:sz w:val="34"/>
        </w:rPr>
        <w:t>日）</w:t>
      </w:r>
    </w:p>
    <w:p w:rsidR="00067927" w:rsidRPr="00617F01" w:rsidRDefault="00BA681E" w:rsidP="0027502B">
      <w:pPr>
        <w:spacing w:line="620" w:lineRule="exact"/>
        <w:ind w:firstLineChars="200" w:firstLine="680"/>
        <w:rPr>
          <w:rFonts w:ascii="Times" w:eastAsia="方正仿宋简体" w:hAnsi="Times" w:cs="Times"/>
          <w:sz w:val="34"/>
        </w:rPr>
      </w:pPr>
      <w:r w:rsidRPr="00617F01">
        <w:rPr>
          <w:rFonts w:ascii="Times" w:eastAsia="方正仿宋简体" w:hAnsi="Times" w:cs="宋体"/>
          <w:sz w:val="34"/>
        </w:rPr>
        <w:t>根据各乡镇初步设计完成情况，由县级申请，报市级评审：</w:t>
      </w:r>
      <w:r w:rsidRPr="0027502B">
        <w:rPr>
          <w:rFonts w:ascii="Times" w:eastAsia="方正仿宋简体" w:hAnsi="Times" w:cs="宋体"/>
          <w:b/>
          <w:sz w:val="34"/>
        </w:rPr>
        <w:t>一是</w:t>
      </w:r>
      <w:r w:rsidRPr="00617F01">
        <w:rPr>
          <w:rFonts w:ascii="Times" w:eastAsia="方正仿宋简体" w:hAnsi="Times" w:cs="宋体"/>
          <w:sz w:val="34"/>
        </w:rPr>
        <w:t>项目技术方案的可行性评审；</w:t>
      </w:r>
      <w:r w:rsidRPr="0027502B">
        <w:rPr>
          <w:rFonts w:ascii="Times" w:eastAsia="方正仿宋简体" w:hAnsi="Times" w:cs="宋体"/>
          <w:b/>
          <w:sz w:val="34"/>
        </w:rPr>
        <w:t>二是</w:t>
      </w:r>
      <w:r w:rsidRPr="00617F01">
        <w:rPr>
          <w:rFonts w:ascii="Times" w:eastAsia="方正仿宋简体" w:hAnsi="Times" w:cs="宋体"/>
          <w:sz w:val="34"/>
        </w:rPr>
        <w:t>项目建设投资</w:t>
      </w:r>
      <w:r w:rsidRPr="00617F01">
        <w:rPr>
          <w:rFonts w:ascii="Times" w:eastAsia="方正仿宋简体" w:hAnsi="Times" w:cs="宋体"/>
          <w:sz w:val="34"/>
        </w:rPr>
        <w:t>标准评审；</w:t>
      </w:r>
      <w:r w:rsidRPr="0027502B">
        <w:rPr>
          <w:rFonts w:ascii="Times" w:eastAsia="方正仿宋简体" w:hAnsi="Times" w:cs="宋体"/>
          <w:b/>
          <w:spacing w:val="-6"/>
          <w:sz w:val="34"/>
        </w:rPr>
        <w:t>三是</w:t>
      </w:r>
      <w:r w:rsidRPr="00386A5A">
        <w:rPr>
          <w:rFonts w:ascii="Times" w:eastAsia="方正仿宋简体" w:hAnsi="Times" w:cs="宋体"/>
          <w:spacing w:val="-6"/>
          <w:sz w:val="34"/>
        </w:rPr>
        <w:t>总体规划布局及初步设计图纸评审；</w:t>
      </w:r>
      <w:r w:rsidRPr="0027502B">
        <w:rPr>
          <w:rFonts w:ascii="Times" w:eastAsia="方正仿宋简体" w:hAnsi="Times" w:cs="宋体"/>
          <w:b/>
          <w:spacing w:val="-6"/>
          <w:sz w:val="34"/>
        </w:rPr>
        <w:t>四是</w:t>
      </w:r>
      <w:r w:rsidRPr="00386A5A">
        <w:rPr>
          <w:rFonts w:ascii="Times" w:eastAsia="方正仿宋简体" w:hAnsi="Times" w:cs="宋体"/>
          <w:spacing w:val="-6"/>
          <w:sz w:val="34"/>
        </w:rPr>
        <w:t>效益分析合理性评价；</w:t>
      </w:r>
      <w:r w:rsidRPr="0027502B">
        <w:rPr>
          <w:rFonts w:ascii="Times" w:eastAsia="方正仿宋简体" w:hAnsi="Times" w:cs="宋体"/>
          <w:b/>
          <w:spacing w:val="-6"/>
          <w:sz w:val="34"/>
        </w:rPr>
        <w:t>五是</w:t>
      </w:r>
      <w:r w:rsidRPr="00386A5A">
        <w:rPr>
          <w:rFonts w:ascii="Times" w:eastAsia="方正仿宋简体" w:hAnsi="Times" w:cs="宋体"/>
          <w:spacing w:val="-6"/>
          <w:sz w:val="34"/>
        </w:rPr>
        <w:t>申报材料规范性评价。专家组评审后</w:t>
      </w:r>
      <w:r w:rsidRPr="00617F01">
        <w:rPr>
          <w:rFonts w:ascii="Times" w:eastAsia="方正仿宋简体" w:hAnsi="Times" w:cs="宋体"/>
          <w:sz w:val="34"/>
        </w:rPr>
        <w:t>，形成专家评审意见，提出修改意见，督促整改到位，评审可行的项目向社会公示，公示无异议的项目经市级现场审批后适时批复初步设计，上报年度项目计划，省厅对上报项目计划开展省级汇审，批复年度项目实施计划。</w:t>
      </w:r>
    </w:p>
    <w:p w:rsidR="00067927" w:rsidRPr="00617F01" w:rsidRDefault="00BA681E" w:rsidP="0027502B">
      <w:pPr>
        <w:spacing w:line="620" w:lineRule="exact"/>
        <w:ind w:firstLineChars="200" w:firstLine="683"/>
        <w:rPr>
          <w:rFonts w:ascii="方正楷体简体" w:eastAsia="方正楷体简体" w:hAnsi="Times" w:cs="方正楷体简体"/>
          <w:b/>
          <w:sz w:val="34"/>
        </w:rPr>
      </w:pPr>
      <w:r w:rsidRPr="00617F01">
        <w:rPr>
          <w:rFonts w:ascii="方正楷体简体" w:eastAsia="方正楷体简体" w:hAnsi="Times" w:cs="方正楷体简体"/>
          <w:b/>
          <w:sz w:val="34"/>
        </w:rPr>
        <w:t>（三）公开</w:t>
      </w:r>
      <w:r w:rsidRPr="00617F01">
        <w:rPr>
          <w:rFonts w:ascii="方正楷体简体" w:eastAsia="方正楷体简体" w:hAnsi="Times" w:cs="方正楷体简体"/>
          <w:b/>
          <w:sz w:val="34"/>
        </w:rPr>
        <w:t>招投标阶段（</w:t>
      </w:r>
      <w:r w:rsidRPr="00617F01">
        <w:rPr>
          <w:rFonts w:ascii="方正楷体简体" w:eastAsia="方正楷体简体" w:hAnsi="Times" w:cs="方正楷体简体"/>
          <w:b/>
          <w:sz w:val="34"/>
        </w:rPr>
        <w:t>2021</w:t>
      </w:r>
      <w:r w:rsidRPr="00617F01">
        <w:rPr>
          <w:rFonts w:ascii="方正楷体简体" w:eastAsia="方正楷体简体" w:hAnsi="Times" w:cs="方正楷体简体"/>
          <w:b/>
          <w:sz w:val="34"/>
        </w:rPr>
        <w:t>年</w:t>
      </w:r>
      <w:r w:rsidRPr="00617F01">
        <w:rPr>
          <w:rFonts w:ascii="方正楷体简体" w:eastAsia="方正楷体简体" w:hAnsi="Times" w:cs="方正楷体简体"/>
          <w:b/>
          <w:sz w:val="34"/>
        </w:rPr>
        <w:t>5</w:t>
      </w:r>
      <w:r w:rsidRPr="00617F01">
        <w:rPr>
          <w:rFonts w:ascii="方正楷体简体" w:eastAsia="方正楷体简体" w:hAnsi="Times" w:cs="方正楷体简体"/>
          <w:b/>
          <w:sz w:val="34"/>
        </w:rPr>
        <w:t>月</w:t>
      </w:r>
      <w:r w:rsidRPr="00617F01">
        <w:rPr>
          <w:rFonts w:ascii="方正楷体简体" w:eastAsia="方正楷体简体" w:hAnsi="Times" w:cs="方正楷体简体"/>
          <w:b/>
          <w:sz w:val="34"/>
        </w:rPr>
        <w:t>16</w:t>
      </w:r>
      <w:r w:rsidRPr="00617F01">
        <w:rPr>
          <w:rFonts w:ascii="方正楷体简体" w:eastAsia="方正楷体简体" w:hAnsi="Times" w:cs="方正楷体简体"/>
          <w:b/>
          <w:sz w:val="34"/>
        </w:rPr>
        <w:t>日至</w:t>
      </w:r>
      <w:r w:rsidRPr="00617F01">
        <w:rPr>
          <w:rFonts w:ascii="方正楷体简体" w:eastAsia="方正楷体简体" w:hAnsi="Times" w:cs="方正楷体简体"/>
          <w:b/>
          <w:sz w:val="34"/>
        </w:rPr>
        <w:t>2021</w:t>
      </w:r>
      <w:r w:rsidRPr="00617F01">
        <w:rPr>
          <w:rFonts w:ascii="方正楷体简体" w:eastAsia="方正楷体简体" w:hAnsi="Times" w:cs="方正楷体简体"/>
          <w:b/>
          <w:sz w:val="34"/>
        </w:rPr>
        <w:t>年</w:t>
      </w:r>
      <w:r w:rsidRPr="00617F01">
        <w:rPr>
          <w:rFonts w:ascii="方正楷体简体" w:eastAsia="方正楷体简体" w:hAnsi="Times" w:cs="方正楷体简体"/>
          <w:b/>
          <w:sz w:val="34"/>
        </w:rPr>
        <w:t>6</w:t>
      </w:r>
      <w:r w:rsidRPr="00617F01">
        <w:rPr>
          <w:rFonts w:ascii="方正楷体简体" w:eastAsia="方正楷体简体" w:hAnsi="Times" w:cs="方正楷体简体"/>
          <w:b/>
          <w:sz w:val="34"/>
        </w:rPr>
        <w:t>月</w:t>
      </w:r>
      <w:r w:rsidRPr="00617F01">
        <w:rPr>
          <w:rFonts w:ascii="方正楷体简体" w:eastAsia="方正楷体简体" w:hAnsi="Times" w:cs="方正楷体简体"/>
          <w:b/>
          <w:sz w:val="34"/>
        </w:rPr>
        <w:t>30</w:t>
      </w:r>
      <w:r w:rsidRPr="00617F01">
        <w:rPr>
          <w:rFonts w:ascii="方正楷体简体" w:eastAsia="方正楷体简体" w:hAnsi="Times" w:cs="方正楷体简体"/>
          <w:b/>
          <w:sz w:val="34"/>
        </w:rPr>
        <w:t>日）</w:t>
      </w:r>
    </w:p>
    <w:p w:rsidR="00067927" w:rsidRPr="00617F01" w:rsidRDefault="00BA681E" w:rsidP="0027502B">
      <w:pPr>
        <w:spacing w:line="620" w:lineRule="exact"/>
        <w:ind w:firstLineChars="200" w:firstLine="680"/>
        <w:rPr>
          <w:rFonts w:ascii="Times" w:eastAsia="方正仿宋简体" w:hAnsi="Times" w:cs="Times"/>
          <w:sz w:val="34"/>
        </w:rPr>
      </w:pPr>
      <w:r w:rsidRPr="00617F01">
        <w:rPr>
          <w:rFonts w:ascii="Times" w:eastAsia="方正仿宋简体" w:hAnsi="Times" w:cs="宋体"/>
          <w:sz w:val="34"/>
        </w:rPr>
        <w:t>各乡镇以及乡村振兴公司要严格遵守招投标相关法律法规，恪守</w:t>
      </w:r>
      <w:r w:rsidRPr="00617F01">
        <w:rPr>
          <w:rFonts w:ascii="Times" w:eastAsia="方正仿宋简体" w:hAnsi="Times" w:cs="宋体"/>
          <w:sz w:val="34"/>
        </w:rPr>
        <w:t>“</w:t>
      </w:r>
      <w:r w:rsidRPr="00617F01">
        <w:rPr>
          <w:rFonts w:ascii="Times" w:eastAsia="方正仿宋简体" w:hAnsi="Times" w:cs="宋体"/>
          <w:sz w:val="34"/>
        </w:rPr>
        <w:t>公开、公平、公正</w:t>
      </w:r>
      <w:r w:rsidRPr="00617F01">
        <w:rPr>
          <w:rFonts w:ascii="Times" w:eastAsia="方正仿宋简体" w:hAnsi="Times" w:cs="宋体"/>
          <w:sz w:val="34"/>
        </w:rPr>
        <w:t>”</w:t>
      </w:r>
      <w:r w:rsidRPr="00617F01">
        <w:rPr>
          <w:rFonts w:ascii="Times" w:eastAsia="方正仿宋简体" w:hAnsi="Times" w:cs="宋体"/>
          <w:sz w:val="34"/>
        </w:rPr>
        <w:t>原则，规范招投标代理程序，编制高质量的招标文书，及时在公共资源交易平台、报刊或其它媒体上发布招标公告，建立以网上审核与备案为主，其它形式为辅的招投标模式，提升信息化水平；切实加强招投标全过程监督管理，确保整个开评标过程依法依规有序进行。</w:t>
      </w:r>
    </w:p>
    <w:p w:rsidR="00067927" w:rsidRPr="00617F01" w:rsidRDefault="00BA681E" w:rsidP="0027502B">
      <w:pPr>
        <w:spacing w:line="620" w:lineRule="exact"/>
        <w:ind w:firstLineChars="200" w:firstLine="683"/>
        <w:rPr>
          <w:rFonts w:ascii="方正楷体简体" w:eastAsia="方正楷体简体" w:hAnsi="Times" w:cs="方正楷体简体"/>
          <w:b/>
          <w:sz w:val="34"/>
        </w:rPr>
      </w:pPr>
      <w:r w:rsidRPr="00617F01">
        <w:rPr>
          <w:rFonts w:ascii="方正楷体简体" w:eastAsia="方正楷体简体" w:hAnsi="Times" w:cs="方正楷体简体"/>
          <w:b/>
          <w:sz w:val="34"/>
        </w:rPr>
        <w:lastRenderedPageBreak/>
        <w:t>（四）项目建设阶段（</w:t>
      </w:r>
      <w:r w:rsidRPr="00617F01">
        <w:rPr>
          <w:rFonts w:ascii="方正楷体简体" w:eastAsia="方正楷体简体" w:hAnsi="Times" w:cs="方正楷体简体"/>
          <w:b/>
          <w:sz w:val="34"/>
        </w:rPr>
        <w:t>2021</w:t>
      </w:r>
      <w:r w:rsidRPr="00617F01">
        <w:rPr>
          <w:rFonts w:ascii="方正楷体简体" w:eastAsia="方正楷体简体" w:hAnsi="Times" w:cs="方正楷体简体"/>
          <w:b/>
          <w:sz w:val="34"/>
        </w:rPr>
        <w:t>年</w:t>
      </w:r>
      <w:r w:rsidRPr="00617F01">
        <w:rPr>
          <w:rFonts w:ascii="方正楷体简体" w:eastAsia="方正楷体简体" w:hAnsi="Times" w:cs="方正楷体简体"/>
          <w:b/>
          <w:sz w:val="34"/>
        </w:rPr>
        <w:t>7</w:t>
      </w:r>
      <w:r w:rsidRPr="00617F01">
        <w:rPr>
          <w:rFonts w:ascii="方正楷体简体" w:eastAsia="方正楷体简体" w:hAnsi="Times" w:cs="方正楷体简体"/>
          <w:b/>
          <w:sz w:val="34"/>
        </w:rPr>
        <w:t>月</w:t>
      </w:r>
      <w:r w:rsidRPr="00617F01">
        <w:rPr>
          <w:rFonts w:ascii="方正楷体简体" w:eastAsia="方正楷体简体" w:hAnsi="Times" w:cs="方正楷体简体"/>
          <w:b/>
          <w:sz w:val="34"/>
        </w:rPr>
        <w:t>1</w:t>
      </w:r>
      <w:r w:rsidRPr="00617F01">
        <w:rPr>
          <w:rFonts w:ascii="方正楷体简体" w:eastAsia="方正楷体简体" w:hAnsi="Times" w:cs="方正楷体简体"/>
          <w:b/>
          <w:sz w:val="34"/>
        </w:rPr>
        <w:t>日至</w:t>
      </w:r>
      <w:r w:rsidRPr="00617F01">
        <w:rPr>
          <w:rFonts w:ascii="方正楷体简体" w:eastAsia="方正楷体简体" w:hAnsi="Times" w:cs="方正楷体简体"/>
          <w:b/>
          <w:sz w:val="34"/>
        </w:rPr>
        <w:t>2021</w:t>
      </w:r>
      <w:r w:rsidRPr="00617F01">
        <w:rPr>
          <w:rFonts w:ascii="方正楷体简体" w:eastAsia="方正楷体简体" w:hAnsi="Times" w:cs="方正楷体简体"/>
          <w:b/>
          <w:sz w:val="34"/>
        </w:rPr>
        <w:t>年</w:t>
      </w:r>
      <w:r w:rsidRPr="00617F01">
        <w:rPr>
          <w:rFonts w:ascii="方正楷体简体" w:eastAsia="方正楷体简体" w:hAnsi="Times" w:cs="方正楷体简体"/>
          <w:b/>
          <w:sz w:val="34"/>
        </w:rPr>
        <w:t>10</w:t>
      </w:r>
      <w:r w:rsidRPr="00617F01">
        <w:rPr>
          <w:rFonts w:ascii="方正楷体简体" w:eastAsia="方正楷体简体" w:hAnsi="Times" w:cs="方正楷体简体"/>
          <w:b/>
          <w:sz w:val="34"/>
        </w:rPr>
        <w:t>月</w:t>
      </w:r>
      <w:r w:rsidRPr="00617F01">
        <w:rPr>
          <w:rFonts w:ascii="方正楷体简体" w:eastAsia="方正楷体简体" w:hAnsi="Times" w:cs="方正楷体简体"/>
          <w:b/>
          <w:sz w:val="34"/>
        </w:rPr>
        <w:t>31</w:t>
      </w:r>
      <w:r w:rsidRPr="00617F01">
        <w:rPr>
          <w:rFonts w:ascii="方正楷体简体" w:eastAsia="方正楷体简体" w:hAnsi="Times" w:cs="方正楷体简体"/>
          <w:b/>
          <w:sz w:val="34"/>
        </w:rPr>
        <w:t>日）</w:t>
      </w:r>
    </w:p>
    <w:p w:rsidR="00067927" w:rsidRPr="009B5D22" w:rsidRDefault="00BA681E" w:rsidP="00A86208">
      <w:pPr>
        <w:spacing w:line="600" w:lineRule="exact"/>
        <w:ind w:firstLineChars="200" w:firstLine="700"/>
        <w:rPr>
          <w:rFonts w:ascii="Times" w:eastAsia="方正仿宋简体" w:hAnsi="Times" w:cs="Times"/>
          <w:spacing w:val="10"/>
          <w:sz w:val="34"/>
        </w:rPr>
      </w:pPr>
      <w:r w:rsidRPr="009B5D22">
        <w:rPr>
          <w:rFonts w:ascii="Times" w:eastAsia="方正仿宋简体" w:hAnsi="Times" w:cs="宋体"/>
          <w:spacing w:val="10"/>
          <w:sz w:val="34"/>
        </w:rPr>
        <w:t>各乡镇以及乡村振兴公司要迅速做好施工前的各项准备工作，统筹做好疫情防控和高标准农田建设，及时督促监理单位和施工单位在规定时间里进场施</w:t>
      </w:r>
      <w:r w:rsidRPr="009B5D22">
        <w:rPr>
          <w:rFonts w:ascii="Times" w:eastAsia="方正仿宋简体" w:hAnsi="Times" w:cs="宋体"/>
          <w:spacing w:val="10"/>
          <w:sz w:val="34"/>
        </w:rPr>
        <w:t>工，强化质量安全管理，建立健全监督检查机制，对施工中暴露出的问题要及时通报整改；加强项目原材料、设备进场检验，强化中间产品、隐蔽工程质量监督，切实做好高标准农田项目质量安全管理工作。</w:t>
      </w:r>
    </w:p>
    <w:p w:rsidR="00067927" w:rsidRPr="00617F01" w:rsidRDefault="00BA681E" w:rsidP="00A86208">
      <w:pPr>
        <w:spacing w:line="600" w:lineRule="exact"/>
        <w:ind w:firstLineChars="200" w:firstLine="683"/>
        <w:rPr>
          <w:rFonts w:ascii="方正楷体简体" w:eastAsia="方正楷体简体" w:hAnsi="Times" w:cs="方正楷体简体"/>
          <w:b/>
          <w:sz w:val="34"/>
        </w:rPr>
      </w:pPr>
      <w:r w:rsidRPr="00617F01">
        <w:rPr>
          <w:rFonts w:ascii="方正楷体简体" w:eastAsia="方正楷体简体" w:hAnsi="Times" w:cs="方正楷体简体"/>
          <w:b/>
          <w:sz w:val="34"/>
        </w:rPr>
        <w:t>（五）项目验收阶段（</w:t>
      </w:r>
      <w:r w:rsidRPr="00617F01">
        <w:rPr>
          <w:rFonts w:ascii="方正楷体简体" w:eastAsia="方正楷体简体" w:hAnsi="Times" w:cs="方正楷体简体"/>
          <w:b/>
          <w:sz w:val="34"/>
        </w:rPr>
        <w:t>2021</w:t>
      </w:r>
      <w:r w:rsidRPr="00617F01">
        <w:rPr>
          <w:rFonts w:ascii="方正楷体简体" w:eastAsia="方正楷体简体" w:hAnsi="Times" w:cs="方正楷体简体"/>
          <w:b/>
          <w:sz w:val="34"/>
        </w:rPr>
        <w:t>年</w:t>
      </w:r>
      <w:r w:rsidRPr="00617F01">
        <w:rPr>
          <w:rFonts w:ascii="方正楷体简体" w:eastAsia="方正楷体简体" w:hAnsi="Times" w:cs="方正楷体简体"/>
          <w:b/>
          <w:sz w:val="34"/>
        </w:rPr>
        <w:t>11</w:t>
      </w:r>
      <w:r w:rsidRPr="00617F01">
        <w:rPr>
          <w:rFonts w:ascii="方正楷体简体" w:eastAsia="方正楷体简体" w:hAnsi="Times" w:cs="方正楷体简体"/>
          <w:b/>
          <w:sz w:val="34"/>
        </w:rPr>
        <w:t>月</w:t>
      </w:r>
      <w:r w:rsidRPr="00617F01">
        <w:rPr>
          <w:rFonts w:ascii="方正楷体简体" w:eastAsia="方正楷体简体" w:hAnsi="Times" w:cs="方正楷体简体"/>
          <w:b/>
          <w:sz w:val="34"/>
        </w:rPr>
        <w:t>1</w:t>
      </w:r>
      <w:r w:rsidRPr="00617F01">
        <w:rPr>
          <w:rFonts w:ascii="方正楷体简体" w:eastAsia="方正楷体简体" w:hAnsi="Times" w:cs="方正楷体简体"/>
          <w:b/>
          <w:sz w:val="34"/>
        </w:rPr>
        <w:t>日至</w:t>
      </w:r>
      <w:r w:rsidRPr="00617F01">
        <w:rPr>
          <w:rFonts w:ascii="方正楷体简体" w:eastAsia="方正楷体简体" w:hAnsi="Times" w:cs="方正楷体简体"/>
          <w:b/>
          <w:sz w:val="34"/>
        </w:rPr>
        <w:t>12</w:t>
      </w:r>
      <w:r w:rsidRPr="00617F01">
        <w:rPr>
          <w:rFonts w:ascii="方正楷体简体" w:eastAsia="方正楷体简体" w:hAnsi="Times" w:cs="方正楷体简体"/>
          <w:b/>
          <w:sz w:val="34"/>
        </w:rPr>
        <w:t>月</w:t>
      </w:r>
      <w:r w:rsidRPr="00617F01">
        <w:rPr>
          <w:rFonts w:ascii="方正楷体简体" w:eastAsia="方正楷体简体" w:hAnsi="Times" w:cs="方正楷体简体"/>
          <w:b/>
          <w:sz w:val="34"/>
        </w:rPr>
        <w:t>31</w:t>
      </w:r>
      <w:r w:rsidRPr="00617F01">
        <w:rPr>
          <w:rFonts w:ascii="方正楷体简体" w:eastAsia="方正楷体简体" w:hAnsi="Times" w:cs="方正楷体简体"/>
          <w:b/>
          <w:sz w:val="34"/>
        </w:rPr>
        <w:t>日）</w:t>
      </w:r>
    </w:p>
    <w:p w:rsidR="00617F01" w:rsidRDefault="00BA681E" w:rsidP="00A86208">
      <w:pPr>
        <w:spacing w:line="600" w:lineRule="exact"/>
        <w:ind w:firstLineChars="200" w:firstLine="680"/>
        <w:rPr>
          <w:rFonts w:ascii="Times" w:eastAsia="方正仿宋简体" w:hAnsi="Times" w:cs="Times" w:hint="eastAsia"/>
          <w:sz w:val="34"/>
        </w:rPr>
      </w:pPr>
      <w:r w:rsidRPr="00617F01">
        <w:rPr>
          <w:rFonts w:ascii="Times" w:eastAsia="方正仿宋简体" w:hAnsi="Times" w:cs="宋体"/>
          <w:sz w:val="34"/>
        </w:rPr>
        <w:t>项目完工后，各乡镇要及时组织初验，初验合格后，提出竣工验收申请报告，并附初验意见、竣工决算审计报告等材料，县级上报项目竣工验收申请报告，市农业农村局将组织相关专家成立专家组，制定项目验收方案，统一组织项目验收，验收合格的项目，做好上图入库工作。</w:t>
      </w:r>
    </w:p>
    <w:p w:rsidR="00617F01" w:rsidRDefault="00BA681E" w:rsidP="00A86208">
      <w:pPr>
        <w:spacing w:line="600" w:lineRule="exact"/>
        <w:ind w:firstLineChars="200" w:firstLine="680"/>
        <w:rPr>
          <w:rFonts w:ascii="Times" w:eastAsia="方正仿宋简体" w:hAnsi="Times" w:cs="Times" w:hint="eastAsia"/>
          <w:sz w:val="34"/>
        </w:rPr>
      </w:pPr>
      <w:r w:rsidRPr="00617F01">
        <w:rPr>
          <w:rFonts w:ascii="方正黑体简体" w:eastAsia="方正黑体简体" w:hAnsi="Times" w:cs="方正黑体简体"/>
          <w:sz w:val="34"/>
        </w:rPr>
        <w:t>五、保障措施</w:t>
      </w:r>
    </w:p>
    <w:p w:rsidR="00617F01" w:rsidRDefault="00BA681E" w:rsidP="00A86208">
      <w:pPr>
        <w:spacing w:line="600" w:lineRule="exact"/>
        <w:ind w:firstLineChars="200" w:firstLine="683"/>
        <w:rPr>
          <w:rFonts w:ascii="Times" w:eastAsia="方正仿宋简体" w:hAnsi="Times" w:cs="Times" w:hint="eastAsia"/>
          <w:sz w:val="34"/>
        </w:rPr>
      </w:pPr>
      <w:r w:rsidRPr="00617F01">
        <w:rPr>
          <w:rFonts w:ascii="方正楷体简体" w:eastAsia="方正楷体简体" w:hAnsi="Times" w:cs="方正楷体简体"/>
          <w:b/>
          <w:sz w:val="34"/>
        </w:rPr>
        <w:t>（一）加强</w:t>
      </w:r>
      <w:r w:rsidRPr="00617F01">
        <w:rPr>
          <w:rFonts w:ascii="方正楷体简体" w:eastAsia="方正楷体简体" w:hAnsi="Times" w:cs="方正楷体简体"/>
          <w:b/>
          <w:sz w:val="34"/>
        </w:rPr>
        <w:t>组织领导。</w:t>
      </w:r>
      <w:r w:rsidRPr="00617F01">
        <w:rPr>
          <w:rFonts w:ascii="Times" w:eastAsia="方正仿宋简体" w:hAnsi="Times" w:cs="方正楷体简体"/>
          <w:sz w:val="34"/>
        </w:rPr>
        <w:t>各乡镇要把高标准农田建设作为补齐农业基础设施短板的一项重要工作摆上议事日程，迅速成立工作专班，安排专人负责推进高标准农田建设工作，进一步压实工作责任，明确工作任务，制定工作方案，全力推进高标准农田建设工作；县农业农村局将履行好牵头抓总职能，发挥好应有作用。</w:t>
      </w:r>
    </w:p>
    <w:p w:rsidR="00617F01" w:rsidRDefault="00BA681E" w:rsidP="00A86208">
      <w:pPr>
        <w:spacing w:line="600" w:lineRule="exact"/>
        <w:ind w:firstLineChars="200" w:firstLine="683"/>
        <w:rPr>
          <w:rFonts w:ascii="Times" w:eastAsia="方正仿宋简体" w:hAnsi="Times" w:cs="Times" w:hint="eastAsia"/>
          <w:sz w:val="34"/>
        </w:rPr>
      </w:pPr>
      <w:r w:rsidRPr="00617F01">
        <w:rPr>
          <w:rFonts w:ascii="方正楷体简体" w:eastAsia="方正楷体简体" w:hAnsi="Times" w:cs="方正楷体简体"/>
          <w:b/>
          <w:sz w:val="34"/>
        </w:rPr>
        <w:t>（二）</w:t>
      </w:r>
      <w:r w:rsidRPr="00A86208">
        <w:rPr>
          <w:rFonts w:ascii="方正楷体简体" w:eastAsia="方正楷体简体" w:hAnsi="Times" w:cs="方正楷体简体"/>
          <w:b/>
          <w:spacing w:val="-4"/>
          <w:sz w:val="34"/>
        </w:rPr>
        <w:t>严格监督考核。</w:t>
      </w:r>
      <w:r w:rsidRPr="009D0B31">
        <w:rPr>
          <w:rFonts w:ascii="Times" w:eastAsia="方正仿宋简体" w:hAnsi="Times" w:cs="方正楷体简体"/>
          <w:spacing w:val="-6"/>
          <w:sz w:val="34"/>
        </w:rPr>
        <w:t>高标准农田建设项目是民生工程，</w:t>
      </w:r>
      <w:r w:rsidRPr="00617F01">
        <w:rPr>
          <w:rFonts w:ascii="Times" w:eastAsia="方正仿宋简体" w:hAnsi="Times" w:cs="方正楷体简体"/>
          <w:sz w:val="34"/>
        </w:rPr>
        <w:lastRenderedPageBreak/>
        <w:t>列入县委、县政府重点督查台帐</w:t>
      </w:r>
      <w:r w:rsidRPr="00617F01">
        <w:rPr>
          <w:rFonts w:ascii="Times" w:eastAsia="方正仿宋简体" w:hAnsi="Times" w:cs="方正楷体简体"/>
          <w:sz w:val="34"/>
        </w:rPr>
        <w:t>，</w:t>
      </w:r>
      <w:r w:rsidRPr="00617F01">
        <w:rPr>
          <w:rFonts w:ascii="Times" w:eastAsia="方正仿宋简体" w:hAnsi="Times" w:cs="方正楷体简体"/>
          <w:sz w:val="34"/>
        </w:rPr>
        <w:t>各乡镇及乡村振兴公司要认真贯彻落实《六安市关于印发农田建设管理风险点防控措施的通知》（六农项〔</w:t>
      </w:r>
      <w:r w:rsidRPr="00617F01">
        <w:rPr>
          <w:rFonts w:ascii="Times" w:eastAsia="方正仿宋简体" w:hAnsi="Times" w:cs="Times"/>
          <w:sz w:val="34"/>
        </w:rPr>
        <w:t>2020</w:t>
      </w:r>
      <w:r w:rsidRPr="00617F01">
        <w:rPr>
          <w:rFonts w:ascii="Times" w:eastAsia="方正仿宋简体" w:hAnsi="Times" w:cs="方正楷体简体"/>
          <w:sz w:val="34"/>
        </w:rPr>
        <w:t>〕</w:t>
      </w:r>
      <w:r w:rsidRPr="00617F01">
        <w:rPr>
          <w:rFonts w:ascii="Times" w:eastAsia="方正仿宋简体" w:hAnsi="Times" w:cs="Times"/>
          <w:sz w:val="34"/>
        </w:rPr>
        <w:t>6</w:t>
      </w:r>
      <w:r w:rsidRPr="00617F01">
        <w:rPr>
          <w:rFonts w:ascii="Times" w:eastAsia="方正仿宋简体" w:hAnsi="Times" w:cs="方正楷体简体"/>
          <w:sz w:val="34"/>
        </w:rPr>
        <w:t>号）及《霍山县高标准农田建设项目实施管理办法》（霍政办〔</w:t>
      </w:r>
      <w:r w:rsidRPr="00617F01">
        <w:rPr>
          <w:rFonts w:ascii="Times" w:eastAsia="方正仿宋简体" w:hAnsi="Times" w:cs="Times"/>
          <w:sz w:val="34"/>
        </w:rPr>
        <w:t>2021</w:t>
      </w:r>
      <w:r w:rsidRPr="00617F01">
        <w:rPr>
          <w:rFonts w:ascii="Times" w:eastAsia="方正仿宋简体" w:hAnsi="Times" w:cs="方正楷体简体"/>
          <w:sz w:val="34"/>
        </w:rPr>
        <w:t>〕</w:t>
      </w:r>
      <w:r w:rsidRPr="00617F01">
        <w:rPr>
          <w:rFonts w:ascii="Times" w:eastAsia="方正仿宋简体" w:hAnsi="Times" w:cs="Times"/>
          <w:sz w:val="34"/>
        </w:rPr>
        <w:t>22</w:t>
      </w:r>
      <w:r w:rsidRPr="00617F01">
        <w:rPr>
          <w:rFonts w:ascii="Times" w:eastAsia="方正仿宋简体" w:hAnsi="Times" w:cs="方正楷体简体"/>
          <w:sz w:val="34"/>
        </w:rPr>
        <w:t>号）要求，确保农田建设项目安全、资金安全和干部安全。</w:t>
      </w:r>
    </w:p>
    <w:p w:rsidR="00067927" w:rsidRDefault="00BA681E" w:rsidP="00A86208">
      <w:pPr>
        <w:spacing w:line="600" w:lineRule="exact"/>
        <w:ind w:firstLineChars="200" w:firstLine="683"/>
        <w:rPr>
          <w:rFonts w:ascii="Times" w:eastAsia="方正仿宋简体" w:hAnsi="Times" w:cs="方正楷体简体" w:hint="eastAsia"/>
          <w:spacing w:val="10"/>
          <w:sz w:val="34"/>
        </w:rPr>
      </w:pPr>
      <w:r w:rsidRPr="00617F01">
        <w:rPr>
          <w:rFonts w:ascii="方正楷体简体" w:eastAsia="方正楷体简体" w:hAnsi="Times" w:cs="方正楷体简体"/>
          <w:b/>
          <w:sz w:val="34"/>
        </w:rPr>
        <w:t>（三）注重宣传引导。</w:t>
      </w:r>
      <w:r w:rsidRPr="00617F01">
        <w:rPr>
          <w:rFonts w:ascii="Times" w:eastAsia="方正仿宋简体" w:hAnsi="Times" w:cs="方正楷体简体"/>
          <w:spacing w:val="10"/>
          <w:sz w:val="34"/>
        </w:rPr>
        <w:t>各乡镇及乡村振兴公司要深化宣传教育</w:t>
      </w:r>
      <w:r w:rsidR="00A86208">
        <w:rPr>
          <w:rFonts w:ascii="Times" w:eastAsia="方正仿宋简体" w:hAnsi="Times" w:cs="方正楷体简体" w:hint="eastAsia"/>
          <w:spacing w:val="10"/>
          <w:sz w:val="34"/>
        </w:rPr>
        <w:t>,</w:t>
      </w:r>
      <w:r w:rsidRPr="00617F01">
        <w:rPr>
          <w:rFonts w:ascii="Times" w:eastAsia="方正仿宋简体" w:hAnsi="Times" w:cs="方正楷体简体"/>
          <w:spacing w:val="10"/>
          <w:sz w:val="34"/>
        </w:rPr>
        <w:t>广泛宣传高标准衣田建设的相关政策和重要意义，积极做好舆论引导工作，努力争取群众和相关单位的支持配合；要及时总结和推广好经验、好做法，积极主动与上级沟通协调，营造良好的舆论氛围，协同推进高标准农田建设工作。</w:t>
      </w:r>
    </w:p>
    <w:p w:rsidR="00743E6C" w:rsidRDefault="00743E6C" w:rsidP="009B5D22">
      <w:pPr>
        <w:spacing w:line="600" w:lineRule="exact"/>
        <w:ind w:firstLineChars="200" w:firstLine="700"/>
        <w:rPr>
          <w:rFonts w:ascii="Times" w:eastAsia="方正仿宋简体" w:hAnsi="Times" w:cs="方正楷体简体" w:hint="eastAsia"/>
          <w:spacing w:val="10"/>
          <w:sz w:val="34"/>
        </w:rPr>
      </w:pPr>
    </w:p>
    <w:p w:rsidR="00743E6C" w:rsidRDefault="00743E6C" w:rsidP="009B5D22">
      <w:pPr>
        <w:spacing w:line="600" w:lineRule="exact"/>
        <w:ind w:firstLineChars="200" w:firstLine="700"/>
        <w:rPr>
          <w:rFonts w:ascii="Times" w:eastAsia="方正仿宋简体" w:hAnsi="Times" w:cs="方正楷体简体" w:hint="eastAsia"/>
          <w:spacing w:val="10"/>
          <w:sz w:val="34"/>
        </w:rPr>
      </w:pPr>
    </w:p>
    <w:p w:rsidR="00743E6C" w:rsidRDefault="00743E6C" w:rsidP="00743E6C">
      <w:pPr>
        <w:spacing w:line="600" w:lineRule="exact"/>
        <w:ind w:firstLineChars="200" w:firstLine="700"/>
        <w:rPr>
          <w:rFonts w:ascii="Times" w:eastAsia="方正仿宋简体" w:hAnsi="Times" w:cs="方正楷体简体" w:hint="eastAsia"/>
          <w:spacing w:val="10"/>
          <w:sz w:val="34"/>
        </w:rPr>
      </w:pPr>
    </w:p>
    <w:p w:rsidR="00743E6C" w:rsidRDefault="00743E6C" w:rsidP="00743E6C">
      <w:pPr>
        <w:spacing w:line="600" w:lineRule="exact"/>
        <w:ind w:firstLineChars="200" w:firstLine="700"/>
        <w:rPr>
          <w:rFonts w:ascii="Times" w:eastAsia="方正仿宋简体" w:hAnsi="Times" w:cs="方正楷体简体" w:hint="eastAsia"/>
          <w:spacing w:val="10"/>
          <w:sz w:val="34"/>
        </w:rPr>
      </w:pPr>
    </w:p>
    <w:p w:rsidR="00743E6C" w:rsidRDefault="00743E6C" w:rsidP="00743E6C">
      <w:pPr>
        <w:spacing w:line="600" w:lineRule="exact"/>
        <w:ind w:firstLineChars="200" w:firstLine="700"/>
        <w:rPr>
          <w:rFonts w:ascii="Times" w:eastAsia="方正仿宋简体" w:hAnsi="Times" w:cs="方正楷体简体" w:hint="eastAsia"/>
          <w:spacing w:val="10"/>
          <w:sz w:val="34"/>
        </w:rPr>
      </w:pPr>
    </w:p>
    <w:p w:rsidR="00743E6C" w:rsidRDefault="00743E6C" w:rsidP="00743E6C">
      <w:pPr>
        <w:spacing w:line="600" w:lineRule="exact"/>
        <w:ind w:firstLineChars="200" w:firstLine="700"/>
        <w:rPr>
          <w:rFonts w:ascii="Times" w:eastAsia="方正仿宋简体" w:hAnsi="Times" w:cs="方正楷体简体" w:hint="eastAsia"/>
          <w:spacing w:val="10"/>
          <w:sz w:val="34"/>
        </w:rPr>
      </w:pPr>
    </w:p>
    <w:p w:rsidR="00743E6C" w:rsidRDefault="00743E6C" w:rsidP="00743E6C">
      <w:pPr>
        <w:spacing w:line="600" w:lineRule="exact"/>
        <w:ind w:firstLineChars="200" w:firstLine="700"/>
        <w:rPr>
          <w:rFonts w:ascii="Times" w:eastAsia="方正仿宋简体" w:hAnsi="Times" w:cs="方正楷体简体" w:hint="eastAsia"/>
          <w:spacing w:val="10"/>
          <w:sz w:val="34"/>
        </w:rPr>
      </w:pPr>
    </w:p>
    <w:p w:rsidR="00743E6C" w:rsidRDefault="00743E6C" w:rsidP="00743E6C">
      <w:pPr>
        <w:spacing w:line="600" w:lineRule="exact"/>
        <w:ind w:firstLineChars="200" w:firstLine="700"/>
        <w:rPr>
          <w:rFonts w:ascii="Times" w:eastAsia="方正仿宋简体" w:hAnsi="Times" w:cs="方正楷体简体" w:hint="eastAsia"/>
          <w:spacing w:val="10"/>
          <w:sz w:val="34"/>
        </w:rPr>
      </w:pPr>
    </w:p>
    <w:p w:rsidR="00743E6C" w:rsidRDefault="00743E6C" w:rsidP="00743E6C">
      <w:pPr>
        <w:spacing w:line="600" w:lineRule="exact"/>
        <w:ind w:firstLineChars="200" w:firstLine="700"/>
        <w:rPr>
          <w:rFonts w:ascii="Times" w:eastAsia="方正仿宋简体" w:hAnsi="Times" w:cs="方正楷体简体" w:hint="eastAsia"/>
          <w:spacing w:val="10"/>
          <w:sz w:val="34"/>
        </w:rPr>
      </w:pPr>
    </w:p>
    <w:p w:rsidR="00743E6C" w:rsidRDefault="00743E6C" w:rsidP="0027502B">
      <w:pPr>
        <w:spacing w:line="160" w:lineRule="exact"/>
        <w:ind w:firstLineChars="200" w:firstLine="700"/>
        <w:rPr>
          <w:rFonts w:ascii="Times" w:eastAsia="方正仿宋简体" w:hAnsi="Times" w:cs="方正楷体简体" w:hint="eastAsia"/>
          <w:spacing w:val="10"/>
          <w:sz w:val="34"/>
        </w:rPr>
      </w:pPr>
    </w:p>
    <w:p w:rsidR="0027502B" w:rsidRDefault="0027502B" w:rsidP="0027502B">
      <w:pPr>
        <w:spacing w:line="160" w:lineRule="exact"/>
        <w:ind w:firstLineChars="200" w:firstLine="700"/>
        <w:rPr>
          <w:rFonts w:ascii="Times" w:eastAsia="方正仿宋简体" w:hAnsi="Times" w:cs="方正楷体简体" w:hint="eastAsia"/>
          <w:spacing w:val="10"/>
          <w:sz w:val="34"/>
        </w:rPr>
      </w:pPr>
    </w:p>
    <w:p w:rsidR="0027502B" w:rsidRDefault="0027502B" w:rsidP="0027502B">
      <w:pPr>
        <w:spacing w:line="160" w:lineRule="exact"/>
        <w:ind w:firstLineChars="200" w:firstLine="700"/>
        <w:rPr>
          <w:rFonts w:ascii="Times" w:eastAsia="方正仿宋简体" w:hAnsi="Times" w:cs="方正楷体简体" w:hint="eastAsia"/>
          <w:spacing w:val="10"/>
          <w:sz w:val="34"/>
        </w:rPr>
      </w:pPr>
    </w:p>
    <w:p w:rsidR="0027502B" w:rsidRDefault="0027502B" w:rsidP="0027502B">
      <w:pPr>
        <w:spacing w:line="160" w:lineRule="exact"/>
        <w:ind w:firstLineChars="200" w:firstLine="700"/>
        <w:rPr>
          <w:rFonts w:ascii="Times" w:eastAsia="方正仿宋简体" w:hAnsi="Times" w:cs="方正楷体简体" w:hint="eastAsia"/>
          <w:spacing w:val="10"/>
          <w:sz w:val="34"/>
        </w:rPr>
      </w:pPr>
    </w:p>
    <w:p w:rsidR="0027502B" w:rsidRDefault="0027502B" w:rsidP="0027502B">
      <w:pPr>
        <w:spacing w:line="160" w:lineRule="exact"/>
        <w:ind w:firstLineChars="200" w:firstLine="700"/>
        <w:rPr>
          <w:rFonts w:ascii="Times" w:eastAsia="方正仿宋简体" w:hAnsi="Times" w:cs="方正楷体简体" w:hint="eastAsia"/>
          <w:spacing w:val="10"/>
          <w:sz w:val="34"/>
        </w:rPr>
      </w:pPr>
    </w:p>
    <w:p w:rsidR="0027502B" w:rsidRDefault="0027502B" w:rsidP="0027502B">
      <w:pPr>
        <w:spacing w:line="160" w:lineRule="exact"/>
        <w:ind w:firstLineChars="200" w:firstLine="700"/>
        <w:rPr>
          <w:rFonts w:ascii="Times" w:eastAsia="方正仿宋简体" w:hAnsi="Times" w:cs="方正楷体简体" w:hint="eastAsia"/>
          <w:spacing w:val="10"/>
          <w:sz w:val="34"/>
        </w:rPr>
      </w:pPr>
    </w:p>
    <w:p w:rsidR="007D1A43" w:rsidRDefault="007D1A43" w:rsidP="0027502B">
      <w:pPr>
        <w:spacing w:line="160" w:lineRule="exact"/>
        <w:ind w:firstLineChars="200" w:firstLine="700"/>
        <w:rPr>
          <w:rFonts w:ascii="Times" w:eastAsia="方正仿宋简体" w:hAnsi="Times" w:cs="方正楷体简体" w:hint="eastAsia"/>
          <w:spacing w:val="10"/>
          <w:sz w:val="34"/>
        </w:rPr>
      </w:pPr>
    </w:p>
    <w:p w:rsidR="0027502B" w:rsidRDefault="0027502B" w:rsidP="0027502B">
      <w:pPr>
        <w:spacing w:line="160" w:lineRule="exact"/>
        <w:ind w:firstLineChars="200" w:firstLine="700"/>
        <w:rPr>
          <w:rFonts w:ascii="Times" w:eastAsia="方正仿宋简体" w:hAnsi="Times" w:cs="方正楷体简体" w:hint="eastAsia"/>
          <w:spacing w:val="10"/>
          <w:sz w:val="34"/>
        </w:rPr>
      </w:pPr>
    </w:p>
    <w:p w:rsidR="009B5D22" w:rsidRDefault="009B5D22" w:rsidP="009B5D22">
      <w:pPr>
        <w:spacing w:line="600" w:lineRule="exact"/>
        <w:ind w:rightChars="-95" w:right="-199" w:firstLineChars="150" w:firstLine="315"/>
        <w:rPr>
          <w:rFonts w:ascii="Times" w:eastAsia="方正仿宋简体" w:hAnsi="Times"/>
          <w:spacing w:val="2"/>
          <w:sz w:val="34"/>
          <w:szCs w:val="34"/>
        </w:rPr>
      </w:pPr>
      <w:r>
        <w:rPr>
          <w:rFonts w:eastAsia="方正仿宋简体"/>
          <w:szCs w:val="32"/>
        </w:rPr>
        <w:pict>
          <v:line id="直线 10" o:spid="_x0000_s2051" style="position:absolute;left:0;text-align:left;z-index:251661312" from="6.75pt,32.5pt" to="458.25pt,32.5pt" strokeweight="1pt"/>
        </w:pict>
      </w:r>
      <w:r>
        <w:rPr>
          <w:rFonts w:eastAsia="方正仿宋简体"/>
          <w:color w:val="000000"/>
          <w:sz w:val="34"/>
          <w:szCs w:val="34"/>
        </w:rPr>
        <w:pict>
          <v:line id="直线 9" o:spid="_x0000_s2050" style="position:absolute;left:0;text-align:left;z-index:251660288" from="7.5pt,2.7pt" to="459pt,2.7pt" strokeweight="1pt"/>
        </w:pict>
      </w:r>
      <w:r>
        <w:rPr>
          <w:rFonts w:eastAsia="方正仿宋简体"/>
          <w:color w:val="000000"/>
          <w:sz w:val="34"/>
          <w:szCs w:val="34"/>
        </w:rPr>
        <w:t>霍山县农业农村局</w:t>
      </w:r>
      <w:r>
        <w:rPr>
          <w:rFonts w:eastAsia="方正仿宋简体"/>
          <w:color w:val="000000"/>
          <w:sz w:val="34"/>
          <w:szCs w:val="34"/>
        </w:rPr>
        <w:t xml:space="preserve">              </w:t>
      </w:r>
      <w:r>
        <w:rPr>
          <w:rFonts w:eastAsia="方正仿宋简体" w:hint="eastAsia"/>
          <w:color w:val="000000"/>
          <w:sz w:val="34"/>
          <w:szCs w:val="34"/>
        </w:rPr>
        <w:t xml:space="preserve">                    </w:t>
      </w:r>
      <w:r>
        <w:rPr>
          <w:rFonts w:ascii="Times" w:eastAsia="方正仿宋简体" w:hAnsi="Times"/>
          <w:color w:val="000000"/>
          <w:sz w:val="34"/>
          <w:szCs w:val="34"/>
        </w:rPr>
        <w:t>2021</w:t>
      </w:r>
      <w:r>
        <w:rPr>
          <w:rFonts w:ascii="Times" w:eastAsia="方正仿宋简体"/>
          <w:color w:val="000000"/>
          <w:sz w:val="34"/>
          <w:szCs w:val="34"/>
        </w:rPr>
        <w:t>年</w:t>
      </w:r>
      <w:r>
        <w:rPr>
          <w:rFonts w:ascii="Times" w:eastAsia="方正仿宋简体" w:hAnsi="Times" w:hint="eastAsia"/>
          <w:color w:val="000000"/>
          <w:sz w:val="34"/>
          <w:szCs w:val="34"/>
        </w:rPr>
        <w:t>3</w:t>
      </w:r>
      <w:r>
        <w:rPr>
          <w:rFonts w:ascii="Times" w:eastAsia="方正仿宋简体"/>
          <w:color w:val="000000"/>
          <w:sz w:val="34"/>
          <w:szCs w:val="34"/>
        </w:rPr>
        <w:t>月</w:t>
      </w:r>
      <w:r>
        <w:rPr>
          <w:rFonts w:ascii="Times" w:eastAsia="方正仿宋简体" w:hAnsi="Times" w:hint="eastAsia"/>
          <w:color w:val="000000"/>
          <w:sz w:val="34"/>
          <w:szCs w:val="34"/>
        </w:rPr>
        <w:t>29</w:t>
      </w:r>
      <w:r>
        <w:rPr>
          <w:rFonts w:ascii="Times" w:eastAsia="方正仿宋简体"/>
          <w:color w:val="000000"/>
          <w:sz w:val="34"/>
          <w:szCs w:val="34"/>
        </w:rPr>
        <w:t>日印发</w:t>
      </w:r>
    </w:p>
    <w:sectPr w:rsidR="009B5D22" w:rsidSect="00743E6C">
      <w:footerReference w:type="even" r:id="rId6"/>
      <w:footerReference w:type="default" r:id="rId7"/>
      <w:pgSz w:w="11906" w:h="16838" w:code="9"/>
      <w:pgMar w:top="1440" w:right="1361"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81E" w:rsidRDefault="00BA681E" w:rsidP="00617F01">
      <w:r>
        <w:separator/>
      </w:r>
    </w:p>
  </w:endnote>
  <w:endnote w:type="continuationSeparator" w:id="1">
    <w:p w:rsidR="00BA681E" w:rsidRDefault="00BA681E" w:rsidP="00617F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Times">
    <w:panose1 w:val="02020603050405020304"/>
    <w:charset w:val="00"/>
    <w:family w:val="roman"/>
    <w:pitch w:val="variable"/>
    <w:sig w:usb0="20002A87" w:usb1="00000000" w:usb2="00000000"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53106"/>
      <w:docPartObj>
        <w:docPartGallery w:val="Page Numbers (Bottom of Page)"/>
        <w:docPartUnique/>
      </w:docPartObj>
    </w:sdtPr>
    <w:sdtEndPr>
      <w:rPr>
        <w:rFonts w:ascii="Times" w:hAnsi="Times"/>
        <w:sz w:val="28"/>
        <w:szCs w:val="28"/>
      </w:rPr>
    </w:sdtEndPr>
    <w:sdtContent>
      <w:p w:rsidR="00743E6C" w:rsidRDefault="00743E6C" w:rsidP="00743E6C">
        <w:pPr>
          <w:pStyle w:val="a4"/>
          <w:rPr>
            <w:rFonts w:ascii="Times" w:hAnsi="Times"/>
            <w:sz w:val="28"/>
            <w:szCs w:val="28"/>
          </w:rPr>
        </w:pPr>
        <w:r>
          <w:rPr>
            <w:rFonts w:ascii="Times" w:hAnsi="Times" w:hint="eastAsia"/>
            <w:sz w:val="28"/>
            <w:szCs w:val="28"/>
          </w:rPr>
          <w:t>－</w:t>
        </w:r>
        <w:r w:rsidRPr="00617F01">
          <w:rPr>
            <w:rFonts w:ascii="Times" w:hAnsi="Times"/>
            <w:sz w:val="28"/>
            <w:szCs w:val="28"/>
          </w:rPr>
          <w:fldChar w:fldCharType="begin"/>
        </w:r>
        <w:r w:rsidRPr="00617F01">
          <w:rPr>
            <w:rFonts w:ascii="Times" w:hAnsi="Times"/>
            <w:sz w:val="28"/>
            <w:szCs w:val="28"/>
          </w:rPr>
          <w:instrText xml:space="preserve"> PAGE   \* MERGEFORMAT </w:instrText>
        </w:r>
        <w:r w:rsidRPr="00617F01">
          <w:rPr>
            <w:rFonts w:ascii="Times" w:hAnsi="Times"/>
            <w:sz w:val="28"/>
            <w:szCs w:val="28"/>
          </w:rPr>
          <w:fldChar w:fldCharType="separate"/>
        </w:r>
        <w:r w:rsidR="007D1A43" w:rsidRPr="007D1A43">
          <w:rPr>
            <w:rFonts w:ascii="Times" w:hAnsi="Times"/>
            <w:noProof/>
            <w:sz w:val="28"/>
            <w:szCs w:val="28"/>
            <w:lang w:val="zh-CN"/>
          </w:rPr>
          <w:t>6</w:t>
        </w:r>
        <w:r w:rsidRPr="00617F01">
          <w:rPr>
            <w:rFonts w:ascii="Times" w:hAnsi="Times"/>
            <w:sz w:val="28"/>
            <w:szCs w:val="28"/>
          </w:rPr>
          <w:fldChar w:fldCharType="end"/>
        </w:r>
        <w:r>
          <w:rPr>
            <w:rFonts w:ascii="Times" w:hAnsi="Times" w:hint="eastAsia"/>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53092"/>
      <w:docPartObj>
        <w:docPartGallery w:val="Page Numbers (Bottom of Page)"/>
        <w:docPartUnique/>
      </w:docPartObj>
    </w:sdtPr>
    <w:sdtEndPr>
      <w:rPr>
        <w:rFonts w:ascii="Times" w:hAnsi="Times"/>
        <w:sz w:val="28"/>
        <w:szCs w:val="28"/>
      </w:rPr>
    </w:sdtEndPr>
    <w:sdtContent>
      <w:p w:rsidR="00617F01" w:rsidRDefault="00743E6C" w:rsidP="00743E6C">
        <w:pPr>
          <w:pStyle w:val="a4"/>
          <w:jc w:val="right"/>
        </w:pPr>
        <w:r>
          <w:rPr>
            <w:rFonts w:ascii="Times" w:hAnsi="Times" w:hint="eastAsia"/>
            <w:sz w:val="28"/>
            <w:szCs w:val="28"/>
          </w:rPr>
          <w:t>－</w:t>
        </w:r>
        <w:r w:rsidR="00617F01" w:rsidRPr="00617F01">
          <w:rPr>
            <w:rFonts w:ascii="Times" w:hAnsi="Times"/>
            <w:sz w:val="28"/>
            <w:szCs w:val="28"/>
          </w:rPr>
          <w:fldChar w:fldCharType="begin"/>
        </w:r>
        <w:r w:rsidR="00617F01" w:rsidRPr="00617F01">
          <w:rPr>
            <w:rFonts w:ascii="Times" w:hAnsi="Times"/>
            <w:sz w:val="28"/>
            <w:szCs w:val="28"/>
          </w:rPr>
          <w:instrText xml:space="preserve"> PAGE   \* MERGEFORMAT </w:instrText>
        </w:r>
        <w:r w:rsidR="00617F01" w:rsidRPr="00617F01">
          <w:rPr>
            <w:rFonts w:ascii="Times" w:hAnsi="Times"/>
            <w:sz w:val="28"/>
            <w:szCs w:val="28"/>
          </w:rPr>
          <w:fldChar w:fldCharType="separate"/>
        </w:r>
        <w:r w:rsidR="007D1A43" w:rsidRPr="007D1A43">
          <w:rPr>
            <w:rFonts w:ascii="Times" w:hAnsi="Times"/>
            <w:noProof/>
            <w:sz w:val="28"/>
            <w:szCs w:val="28"/>
            <w:lang w:val="zh-CN"/>
          </w:rPr>
          <w:t>7</w:t>
        </w:r>
        <w:r w:rsidR="00617F01" w:rsidRPr="00617F01">
          <w:rPr>
            <w:rFonts w:ascii="Times" w:hAnsi="Times"/>
            <w:sz w:val="28"/>
            <w:szCs w:val="28"/>
          </w:rPr>
          <w:fldChar w:fldCharType="end"/>
        </w:r>
        <w:r>
          <w:rPr>
            <w:rFonts w:ascii="Times" w:hAnsi="Times"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81E" w:rsidRDefault="00BA681E" w:rsidP="00617F01">
      <w:r>
        <w:separator/>
      </w:r>
    </w:p>
  </w:footnote>
  <w:footnote w:type="continuationSeparator" w:id="1">
    <w:p w:rsidR="00BA681E" w:rsidRDefault="00BA681E" w:rsidP="00617F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characterSpacingControl w:val="doNotCompress"/>
  <w:hdrShapeDefaults>
    <o:shapedefaults v:ext="edit" spidmax="3074"/>
  </w:hdrShapeDefaults>
  <w:footnotePr>
    <w:footnote w:id="0"/>
    <w:footnote w:id="1"/>
  </w:footnotePr>
  <w:endnotePr>
    <w:endnote w:id="0"/>
    <w:endnote w:id="1"/>
  </w:endnotePr>
  <w:compat>
    <w:useFELayout/>
  </w:compat>
  <w:rsids>
    <w:rsidRoot w:val="00067927"/>
    <w:rsid w:val="00067927"/>
    <w:rsid w:val="00084F85"/>
    <w:rsid w:val="0027502B"/>
    <w:rsid w:val="00386A5A"/>
    <w:rsid w:val="00617F01"/>
    <w:rsid w:val="00743E6C"/>
    <w:rsid w:val="007D1A43"/>
    <w:rsid w:val="009B5D22"/>
    <w:rsid w:val="009D0B31"/>
    <w:rsid w:val="00A86208"/>
    <w:rsid w:val="00BA681E"/>
    <w:rsid w:val="00F908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7F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17F01"/>
    <w:rPr>
      <w:sz w:val="18"/>
      <w:szCs w:val="18"/>
    </w:rPr>
  </w:style>
  <w:style w:type="paragraph" w:styleId="a4">
    <w:name w:val="footer"/>
    <w:basedOn w:val="a"/>
    <w:link w:val="Char0"/>
    <w:uiPriority w:val="99"/>
    <w:unhideWhenUsed/>
    <w:rsid w:val="00617F01"/>
    <w:pPr>
      <w:tabs>
        <w:tab w:val="center" w:pos="4153"/>
        <w:tab w:val="right" w:pos="8306"/>
      </w:tabs>
      <w:snapToGrid w:val="0"/>
      <w:jc w:val="left"/>
    </w:pPr>
    <w:rPr>
      <w:sz w:val="18"/>
      <w:szCs w:val="18"/>
    </w:rPr>
  </w:style>
  <w:style w:type="character" w:customStyle="1" w:styleId="Char0">
    <w:name w:val="页脚 Char"/>
    <w:basedOn w:val="a0"/>
    <w:link w:val="a4"/>
    <w:uiPriority w:val="99"/>
    <w:rsid w:val="00617F0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491</Words>
  <Characters>2800</Characters>
  <Application>Microsoft Office Word</Application>
  <DocSecurity>0</DocSecurity>
  <Lines>23</Lines>
  <Paragraphs>6</Paragraphs>
  <ScaleCrop>false</ScaleCrop>
  <Company>Microsoft</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cp:lastPrinted>2021-04-27T08:12:00Z</cp:lastPrinted>
  <dcterms:created xsi:type="dcterms:W3CDTF">2021-04-27T07:39:00Z</dcterms:created>
  <dcterms:modified xsi:type="dcterms:W3CDTF">2021-04-27T08:12:00Z</dcterms:modified>
</cp:coreProperties>
</file>