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680" w:firstLineChars="200"/>
        <w:rPr>
          <w:rFonts w:ascii="Times New Roman" w:eastAsia="方正仿宋简体"/>
          <w:snapToGrid w:val="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outlineLvl w:val="9"/>
        <w:rPr>
          <w:rFonts w:ascii="Times New Roman" w:eastAsia="方正仿宋简体"/>
          <w:snapToGrid w:val="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outlineLvl w:val="9"/>
        <w:rPr>
          <w:rFonts w:ascii="Times New Roman" w:eastAsia="方正仿宋简体"/>
          <w:snapToGrid w:val="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outlineLvl w:val="9"/>
        <w:rPr>
          <w:rFonts w:ascii="Times New Roman" w:eastAsia="方正仿宋简体"/>
          <w:snapToGrid w:val="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outlineLvl w:val="9"/>
        <w:rPr>
          <w:rFonts w:ascii="Times New Roman" w:eastAsia="方正仿宋简体"/>
          <w:snapToGrid w:val="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outlineLvl w:val="9"/>
        <w:rPr>
          <w:rFonts w:ascii="Times New Roman" w:eastAsia="方正仿宋简体"/>
          <w:snapToGrid w:val="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80" w:firstLineChars="200"/>
        <w:textAlignment w:val="auto"/>
        <w:outlineLvl w:val="9"/>
        <w:rPr>
          <w:rFonts w:ascii="Times New Roman" w:eastAsia="方正仿宋简体"/>
          <w:snapToGrid w:val="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720" w:firstLineChars="200"/>
        <w:textAlignment w:val="auto"/>
        <w:rPr>
          <w:rFonts w:ascii="Times New Roman" w:eastAsia="方正仿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eastAsia="方正仿宋简体"/>
          <w:snapToGrid w:val="0"/>
          <w:kern w:val="0"/>
          <w:sz w:val="36"/>
          <w:szCs w:val="36"/>
        </w:rPr>
      </w:pPr>
      <w:r>
        <w:rPr>
          <w:rFonts w:hint="eastAsia" w:ascii="Times New Roman" w:eastAsia="方正仿宋简体"/>
          <w:snapToGrid w:val="0"/>
          <w:kern w:val="0"/>
          <w:sz w:val="36"/>
          <w:szCs w:val="36"/>
        </w:rPr>
        <w:t>霍政〔</w:t>
      </w:r>
      <w:r>
        <w:rPr>
          <w:rFonts w:ascii="Times New Roman" w:eastAsia="方正仿宋简体"/>
          <w:snapToGrid w:val="0"/>
          <w:kern w:val="0"/>
          <w:sz w:val="36"/>
          <w:szCs w:val="36"/>
        </w:rPr>
        <w:t>202</w:t>
      </w:r>
      <w:r>
        <w:rPr>
          <w:rFonts w:hint="eastAsia" w:ascii="Times New Roman" w:eastAsia="方正仿宋简体"/>
          <w:snapToGrid w:val="0"/>
          <w:kern w:val="0"/>
          <w:sz w:val="36"/>
          <w:szCs w:val="36"/>
          <w:lang w:val="en-US" w:eastAsia="zh-CN"/>
        </w:rPr>
        <w:t>1</w:t>
      </w:r>
      <w:r>
        <w:rPr>
          <w:rFonts w:hint="eastAsia" w:ascii="Times New Roman" w:eastAsia="方正仿宋简体"/>
          <w:snapToGrid w:val="0"/>
          <w:kern w:val="0"/>
          <w:sz w:val="36"/>
          <w:szCs w:val="36"/>
        </w:rPr>
        <w:t>〕</w:t>
      </w:r>
      <w:r>
        <w:rPr>
          <w:rFonts w:hint="eastAsia" w:eastAsia="方正仿宋简体"/>
          <w:snapToGrid w:val="0"/>
          <w:kern w:val="0"/>
          <w:sz w:val="36"/>
          <w:szCs w:val="36"/>
          <w:lang w:val="en-US" w:eastAsia="zh-CN"/>
        </w:rPr>
        <w:t>41</w:t>
      </w:r>
      <w:r>
        <w:rPr>
          <w:rFonts w:hint="eastAsia" w:ascii="Times New Roman" w:eastAsia="方正仿宋简体"/>
          <w:snapToGrid w:val="0"/>
          <w:kern w:val="0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04" w:firstLineChars="200"/>
        <w:jc w:val="center"/>
        <w:textAlignment w:val="auto"/>
        <w:rPr>
          <w:rFonts w:ascii="Times New Roman"/>
          <w:snapToGrid w:val="0"/>
          <w:spacing w:val="6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04" w:firstLineChars="200"/>
        <w:jc w:val="center"/>
        <w:textAlignment w:val="auto"/>
        <w:rPr>
          <w:rFonts w:ascii="Times New Roman"/>
          <w:snapToGrid w:val="0"/>
          <w:spacing w:val="6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关于表彰奖励</w:t>
      </w: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20</w:t>
      </w:r>
      <w:r>
        <w:rPr>
          <w:rFonts w:hint="eastAsia" w:eastAsia="方正小标宋简体" w:cs="方正小标宋简体"/>
          <w:sz w:val="44"/>
          <w:szCs w:val="44"/>
        </w:rPr>
        <w:t>年度全县党政机关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优秀公务员的决定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880" w:firstLineChars="200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eastAsia="方正仿宋简体"/>
          <w:sz w:val="34"/>
          <w:szCs w:val="34"/>
        </w:rPr>
      </w:pPr>
      <w:r>
        <w:rPr>
          <w:rFonts w:hint="eastAsia" w:eastAsia="方正仿宋简体" w:cs="方正仿宋简体"/>
          <w:sz w:val="34"/>
          <w:szCs w:val="34"/>
        </w:rPr>
        <w:t>各乡镇人民政府，经济开发区管委会，县政府各部门、直属机构：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z w:val="34"/>
          <w:szCs w:val="34"/>
        </w:rPr>
      </w:pPr>
      <w:r>
        <w:rPr>
          <w:rFonts w:hint="eastAsia" w:eastAsia="方正仿宋简体" w:cs="方正仿宋简体"/>
          <w:sz w:val="34"/>
          <w:szCs w:val="34"/>
        </w:rPr>
        <w:t>根据省委组织部、省人事厅《关于印发〈安徽省公务员考核办法〉（试行）的通知》（皖组字〔</w:t>
      </w:r>
      <w:r>
        <w:rPr>
          <w:rFonts w:eastAsia="方正仿宋简体"/>
          <w:sz w:val="34"/>
          <w:szCs w:val="34"/>
        </w:rPr>
        <w:t>2008</w:t>
      </w:r>
      <w:r>
        <w:rPr>
          <w:rFonts w:hint="eastAsia" w:eastAsia="方正仿宋简体" w:cs="方正仿宋简体"/>
          <w:sz w:val="34"/>
          <w:szCs w:val="34"/>
        </w:rPr>
        <w:t>〕</w:t>
      </w:r>
      <w:r>
        <w:rPr>
          <w:rFonts w:eastAsia="方正仿宋简体"/>
          <w:sz w:val="34"/>
          <w:szCs w:val="34"/>
        </w:rPr>
        <w:t>2</w:t>
      </w:r>
      <w:r>
        <w:rPr>
          <w:rFonts w:hint="eastAsia" w:eastAsia="方正仿宋简体" w:cs="方正仿宋简体"/>
          <w:sz w:val="34"/>
          <w:szCs w:val="34"/>
        </w:rPr>
        <w:t>号）和《公务员考核规定》《公务员奖励规定》等文件精神，依据年度考核结果，经研究，决定对全县党政机关（含参照公务员法管理机关）优秀公务员予以表彰奖励。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ascii="方正黑体简体" w:eastAsia="方正黑体简体" w:cs="方正黑体简体"/>
          <w:sz w:val="34"/>
          <w:szCs w:val="34"/>
        </w:rPr>
      </w:pPr>
      <w:r>
        <w:rPr>
          <w:rFonts w:hint="eastAsia" w:ascii="方正黑体简体" w:eastAsia="方正黑体简体" w:cs="方正黑体简体"/>
          <w:sz w:val="34"/>
          <w:szCs w:val="34"/>
        </w:rPr>
        <w:t>一、给予下列在</w:t>
      </w:r>
      <w:r>
        <w:rPr>
          <w:rFonts w:ascii="方正黑体简体" w:eastAsia="方正黑体简体" w:cs="方正黑体简体"/>
          <w:sz w:val="34"/>
          <w:szCs w:val="34"/>
        </w:rPr>
        <w:t>201</w:t>
      </w:r>
      <w:r>
        <w:rPr>
          <w:rFonts w:hint="eastAsia" w:ascii="方正黑体简体" w:eastAsia="方正黑体简体" w:cs="方正黑体简体"/>
          <w:sz w:val="34"/>
          <w:szCs w:val="34"/>
        </w:rPr>
        <w:t>8年至</w:t>
      </w:r>
      <w:r>
        <w:rPr>
          <w:rFonts w:ascii="方正黑体简体" w:eastAsia="方正黑体简体" w:cs="方正黑体简体"/>
          <w:sz w:val="34"/>
          <w:szCs w:val="34"/>
        </w:rPr>
        <w:t>20</w:t>
      </w:r>
      <w:r>
        <w:rPr>
          <w:rFonts w:hint="eastAsia" w:ascii="方正黑体简体" w:eastAsia="方正黑体简体" w:cs="方正黑体简体"/>
          <w:sz w:val="34"/>
          <w:szCs w:val="34"/>
        </w:rPr>
        <w:t>20年连续</w:t>
      </w:r>
      <w:r>
        <w:rPr>
          <w:rFonts w:ascii="方正黑体简体" w:eastAsia="方正黑体简体" w:cs="方正黑体简体"/>
          <w:sz w:val="34"/>
          <w:szCs w:val="34"/>
        </w:rPr>
        <w:t>3</w:t>
      </w:r>
      <w:r>
        <w:rPr>
          <w:rFonts w:hint="eastAsia" w:ascii="方正黑体简体" w:eastAsia="方正黑体简体" w:cs="方正黑体简体"/>
          <w:sz w:val="34"/>
          <w:szCs w:val="34"/>
        </w:rPr>
        <w:t>年度被考核为优秀等次的叶俊等35名公务员分别记三等功奖励，颁发《奖励证书》，并发奖金</w:t>
      </w:r>
      <w:r>
        <w:rPr>
          <w:rFonts w:ascii="方正黑体简体" w:eastAsia="方正黑体简体" w:cs="方正黑体简体"/>
          <w:sz w:val="34"/>
          <w:szCs w:val="34"/>
        </w:rPr>
        <w:t>3000</w:t>
      </w:r>
      <w:r>
        <w:rPr>
          <w:rFonts w:hint="eastAsia" w:ascii="方正黑体简体" w:eastAsia="方正黑体简体" w:cs="方正黑体简体"/>
          <w:sz w:val="34"/>
          <w:szCs w:val="3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县人大办：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叶俊、张再金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县纪委监委机关：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杨全刚、刘正奇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bookmarkStart w:id="0" w:name="_GoBack"/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县统计局：</w:t>
      </w:r>
      <w:bookmarkEnd w:id="0"/>
      <w:r>
        <w:rPr>
          <w:rFonts w:hint="eastAsia" w:eastAsia="方正仿宋简体"/>
          <w:snapToGrid w:val="0"/>
          <w:kern w:val="0"/>
          <w:sz w:val="34"/>
          <w:szCs w:val="34"/>
        </w:rPr>
        <w:t>戚如祥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县市场监管局：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周遵涛、胡汇川、王伟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县数据局：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王方奎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县法院：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李洁、王秀杰、张涛、赵宇飞、王昆勇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spacing w:val="-11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县公安局：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孙</w:t>
      </w:r>
      <w:r>
        <w:rPr>
          <w:rFonts w:hint="eastAsia" w:eastAsia="方正仿宋简体"/>
          <w:snapToGrid w:val="0"/>
          <w:spacing w:val="-11"/>
          <w:kern w:val="0"/>
          <w:sz w:val="34"/>
          <w:szCs w:val="34"/>
        </w:rPr>
        <w:t>桂荣、邵玲、朱自然、杨庆猛、周萍、李成、何绵金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县司法局：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武楠、陈作宝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县文旅局：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叶芳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县发改委：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苏林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与儿街镇：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李涓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诸佛庵镇：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董雪松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落儿岭镇：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刘银、储菲菲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佛子岭镇：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马启智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大化坪镇：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吴静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单龙寺镇：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陈昌怀、韩以月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漫水河镇：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刘守祥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/>
        <w:textAlignment w:val="auto"/>
        <w:rPr>
          <w:rFonts w:hint="eastAsia"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上土市镇：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杨超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/>
        <w:textAlignment w:val="auto"/>
        <w:rPr>
          <w:rFonts w:ascii="方正黑体简体" w:eastAsia="方正黑体简体" w:cs="方正黑体简体"/>
          <w:sz w:val="34"/>
          <w:szCs w:val="34"/>
        </w:rPr>
      </w:pPr>
      <w:r>
        <w:rPr>
          <w:rFonts w:hint="eastAsia" w:ascii="方正黑体简体" w:eastAsia="方正黑体简体" w:cs="方正黑体简体"/>
          <w:sz w:val="34"/>
          <w:szCs w:val="34"/>
        </w:rPr>
        <w:t>二、给予下列在</w:t>
      </w:r>
      <w:r>
        <w:rPr>
          <w:rFonts w:ascii="方正黑体简体" w:eastAsia="方正黑体简体" w:cs="方正黑体简体"/>
          <w:sz w:val="34"/>
          <w:szCs w:val="34"/>
        </w:rPr>
        <w:t>20</w:t>
      </w:r>
      <w:r>
        <w:rPr>
          <w:rFonts w:hint="eastAsia" w:ascii="方正黑体简体" w:eastAsia="方正黑体简体" w:cs="方正黑体简体"/>
          <w:sz w:val="34"/>
          <w:szCs w:val="34"/>
        </w:rPr>
        <w:t>20年度被考核为优秀等次的余龙松等346名公务员，分别嘉奖奖励，颁发《奖励证书》，并发奖金</w:t>
      </w:r>
      <w:r>
        <w:rPr>
          <w:rFonts w:ascii="方正黑体简体" w:eastAsia="方正黑体简体" w:cs="方正黑体简体"/>
          <w:sz w:val="34"/>
          <w:szCs w:val="34"/>
        </w:rPr>
        <w:t>1500</w:t>
      </w:r>
      <w:r>
        <w:rPr>
          <w:rFonts w:hint="eastAsia" w:ascii="方正黑体简体" w:eastAsia="方正黑体简体" w:cs="方正黑体简体"/>
          <w:sz w:val="34"/>
          <w:szCs w:val="3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县委办：</w:t>
      </w:r>
      <w:r>
        <w:rPr>
          <w:rFonts w:hint="eastAsia" w:eastAsia="方正仿宋简体"/>
          <w:snapToGrid w:val="0"/>
          <w:spacing w:val="-7"/>
          <w:kern w:val="0"/>
          <w:sz w:val="34"/>
          <w:szCs w:val="34"/>
        </w:rPr>
        <w:t>余龙松、奚维柱、范汉生、徐昆、金钊、谢语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县人大办：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刘晓滨、俞敏、储媛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hAnsi="方正仿宋简体"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县政府办：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贺新建、徐正东、李家宝、程先周、李志传、何玉宝、金韵秋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hint="eastAsia"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县政协办：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金正玉、汤祖祥、王少武、王云霞、潘寅婧、冷宗保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县纪委监委机关：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秦立明、杨波、王伦文、肖平、江爱东、陈昊、洪峰、饶志刚、杜飞、郑琴、张海峰、朱文彬、张山松、吴沐冰、王国立、夏岚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县委组织部：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程奇、胡国巽、吕庆明、于红、冷再洋、刘忠、石磊、陈婷婷、钱江、储昭扬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52" w:firstLineChars="200"/>
        <w:textAlignment w:val="auto"/>
        <w:rPr>
          <w:rFonts w:hint="eastAsia" w:eastAsia="方正仿宋简体"/>
          <w:snapToGrid w:val="0"/>
          <w:spacing w:val="-7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spacing w:val="-7"/>
          <w:kern w:val="0"/>
          <w:sz w:val="34"/>
          <w:szCs w:val="34"/>
        </w:rPr>
        <w:t>县委宣传部：</w:t>
      </w:r>
      <w:r>
        <w:rPr>
          <w:rFonts w:hint="eastAsia" w:eastAsia="方正仿宋简体"/>
          <w:snapToGrid w:val="0"/>
          <w:spacing w:val="-7"/>
          <w:kern w:val="0"/>
          <w:sz w:val="34"/>
          <w:szCs w:val="34"/>
        </w:rPr>
        <w:t>金从华、黎斌、汪九斌、熊晓慈、吴南江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县委统战部：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刘和文、王庄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县委政法委：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汪正水、涂家松、何家宏、王磊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县委深改办：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陈霍英、王朝明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县委编办：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陆晓龙、刘彩玲、何鹏程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县直工委：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韩安宏、徐雪涛、耿毅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县督查考核室：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胡守柱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县委党校：</w:t>
      </w:r>
      <w:r>
        <w:rPr>
          <w:rFonts w:hint="eastAsia" w:eastAsia="方正仿宋简体"/>
          <w:snapToGrid w:val="0"/>
          <w:kern w:val="0"/>
          <w:sz w:val="34"/>
          <w:szCs w:val="34"/>
        </w:rPr>
        <w:t>余涛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县委史志室：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姚敏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县总工会：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彭青梅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团县委：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王莹莹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县工商联：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潘孔军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县残联：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许宏亮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县人社局：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邓贤炳、黄宝荣、何鹏程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县审计局：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秦庭耀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县统计局：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王昌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县应急局：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王嘉浩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县市场监管局：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葛子俊、叶登树、陈劲松、余志鸿、徐兆群 、倪华、缪家枝、戚仁俊、查芳林、张鹏、甄平、郭慧涛、宋良策、曹春生、朱儒兵、刘传金、朱为、王严胜、杨勇、余玉东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县信访局：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陈世军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县数据局：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戴星、田光成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县扶贫移民开发中心：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叶纯森、程圣国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县法院：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储成炉、柯东升、张金敏、童晓文、王蔓、金绿叶、叶庆珍、张小芬、李庆树、詹辉荣、雷磊、左伟刚、许令宽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县检察院：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刘启清、查红兵、何胜利、万直柱、周庆山、陈新、陈影、汪宁超、李允华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县公安局：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万直松、吴哲、李军、俞玉华、张学锋、韩宝如、章民、吴增运、徐姗姗、束学山、汪兴宝、杨先俊、吴俊杰、张琳、但德海、戴宗清、王磊、徐勇、李先飞、范燕茹、王建、赵晓磊、陈斌、徐进、朱运岳、刘旭东、徐军、吴怀贤、谢坤、汪继军、江宏伟、李平、罗时甫、彭光楼、徐兆彬、谢福武、郑常青、宋康健、张吉俊、王瑞、夏胜、王勇兵、田丹阳、项兴权、胡厚平、方庆、吴永兴、杨思好、黄登林、王俊岭、唐善平、程楚、卜豪、许勇、张德斌、郭延明、何勇、陈宪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县司法局：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柯永升、王先胜、陈艳琳、王晓琳、金姗姗、张丽、胡红星、张佳佳、汪余祥、谢福鹏、曹安平、何煦、黄静、吴怀林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县民政局：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经怀成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县退役军人事务局：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陈昌启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县教育局：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王大春、李运生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-313" w:rightChars="-149"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县卫健委：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束学池、陈金琼、余兵、周兆春、刘</w:t>
      </w:r>
      <w:r>
        <w:rPr>
          <w:rFonts w:hint="eastAsia" w:eastAsia="方正仿宋简体"/>
          <w:snapToGrid w:val="0"/>
          <w:kern w:val="0"/>
          <w:sz w:val="34"/>
          <w:szCs w:val="34"/>
          <w:lang w:eastAsia="zh-CN"/>
        </w:rPr>
        <w:t>道</w:t>
      </w:r>
      <w:r>
        <w:rPr>
          <w:rFonts w:hint="eastAsia" w:eastAsia="方正仿宋简体"/>
          <w:snapToGrid w:val="0"/>
          <w:kern w:val="0"/>
          <w:sz w:val="34"/>
          <w:szCs w:val="34"/>
        </w:rPr>
        <w:t>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县文旅局：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宋斌、阮超、沈勇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县城管局：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饶猛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县医保局：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程善金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县发改委：</w:t>
      </w:r>
      <w:r>
        <w:rPr>
          <w:rFonts w:hint="eastAsia" w:eastAsia="方正仿宋简体"/>
          <w:snapToGrid w:val="0"/>
          <w:kern w:val="0"/>
          <w:sz w:val="34"/>
          <w:szCs w:val="34"/>
        </w:rPr>
        <w:t>仇多弟、高若愚、彭勇、王刚、李名海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县住建局：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许华清、周春宏、潘黄松、黄彬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县投创中心：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李祥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县粮食和物资储备中心：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许胜、孙石磊、吴霞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县农业农村局：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李明和、万志行、戴宗碧、郭瑞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县林业局：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张鳌、桑志农、汪忠晔、孙家业、汪文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县水务局：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李传食、但德清、顾树兵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县农机中心：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宗启航、顾光辉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县农产中心：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叶磊、徐志明、熊兆国、汪大贵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县财政局：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刘朝东、高宗敏、盛龙、孙义国、朱贵成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县科技经信局：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李永海、许扎中、吕瑾钰、何祥国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县轻纺协会：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梅永贵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县交运局：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徐德喜、董开业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县商务局：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王飞、汪保民、涂习东、刘大武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县供销社：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宋守德、姜龙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战新办：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傅裕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经济开发区：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李团结、叶林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衡山镇：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王春华、李馨、戴宗明、陆本荣、王稳、杨奕、刘云风、何思涵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下符桥镇：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汪俏、吴晓静、汪海燕、李丹、陈明翠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eastAsia"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但家庙镇：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程浩、黄玲玲、邵勋、徐家冕、叶宇进、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eastAsia="方正仿宋简体"/>
          <w:snapToGrid w:val="0"/>
          <w:kern w:val="0"/>
          <w:sz w:val="34"/>
          <w:szCs w:val="34"/>
        </w:rPr>
        <w:t>陈瑞雪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eastAsia"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与儿街镇：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梁东、曾伟、尹涛、罗京麟、蒋京玲、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eastAsia="方正仿宋简体"/>
          <w:snapToGrid w:val="0"/>
          <w:kern w:val="0"/>
          <w:sz w:val="34"/>
          <w:szCs w:val="34"/>
        </w:rPr>
        <w:t>何春晓、鲍明霞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黑石渡镇：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邓瑞、彭晶晶、舒启红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52" w:firstLineChars="200"/>
        <w:textAlignment w:val="auto"/>
        <w:rPr>
          <w:rFonts w:ascii="方正黑体简体" w:eastAsia="方正黑体简体"/>
          <w:snapToGrid w:val="0"/>
          <w:spacing w:val="-7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spacing w:val="-7"/>
          <w:kern w:val="0"/>
          <w:sz w:val="34"/>
          <w:szCs w:val="34"/>
        </w:rPr>
        <w:t>诸佛庵镇：</w:t>
      </w:r>
      <w:r>
        <w:rPr>
          <w:rFonts w:hint="eastAsia" w:eastAsia="方正仿宋简体"/>
          <w:snapToGrid w:val="0"/>
          <w:spacing w:val="-7"/>
          <w:kern w:val="0"/>
          <w:sz w:val="34"/>
          <w:szCs w:val="34"/>
        </w:rPr>
        <w:t>张紫扬、徐珂、彭磊、韩斌、宋真灿、王轩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落儿岭镇：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程魁、俞宗波、邓良生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佛子岭镇：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高武、阎勇、汪雨、王媛、陈伟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大化坪镇：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程亮、马克超、吴传应、项思宇、徐瑾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磨子潭镇：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胡圣祥、吴义云、戴宗春、黎翠云、曹丹丹、吴琦、詹成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东西溪乡：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汪琴、徐磊、张伟、夏玉剑、郑晓波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单龙寺镇：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董功启、伍星霞、袁静、朱凯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漫水河镇：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杨毅、姜云竹、贺登科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上土市镇：</w:t>
      </w:r>
      <w:r>
        <w:rPr>
          <w:rFonts w:hint="eastAsia" w:eastAsia="方正仿宋简体"/>
          <w:snapToGrid w:val="0"/>
          <w:kern w:val="0"/>
          <w:sz w:val="34"/>
          <w:szCs w:val="34"/>
        </w:rPr>
        <w:t>朱晓宇、刘太保、苏佩玉、程晓依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ascii="方正黑体简体" w:eastAsia="方正黑体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太平畈乡：</w:t>
      </w:r>
      <w:r>
        <w:rPr>
          <w:rFonts w:hint="eastAsia" w:eastAsia="方正仿宋简体"/>
          <w:snapToGrid w:val="0"/>
          <w:kern w:val="0"/>
          <w:sz w:val="34"/>
          <w:szCs w:val="34"/>
        </w:rPr>
        <w:t>崔世良、宋保龙、杜超、解磊、储涛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napToGrid w:val="0"/>
          <w:kern w:val="0"/>
          <w:sz w:val="34"/>
          <w:szCs w:val="34"/>
        </w:rPr>
      </w:pPr>
      <w:r>
        <w:rPr>
          <w:rFonts w:hint="eastAsia" w:ascii="方正黑体简体" w:eastAsia="方正黑体简体"/>
          <w:snapToGrid w:val="0"/>
          <w:kern w:val="0"/>
          <w:sz w:val="34"/>
          <w:szCs w:val="34"/>
        </w:rPr>
        <w:t>太阳乡</w:t>
      </w:r>
      <w:r>
        <w:rPr>
          <w:rFonts w:hint="eastAsia" w:eastAsia="方正仿宋简体"/>
          <w:snapToGrid w:val="0"/>
          <w:kern w:val="0"/>
          <w:sz w:val="34"/>
          <w:szCs w:val="34"/>
        </w:rPr>
        <w:t>：廖家武、许刚、黄守连、梁晨、程浩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z w:val="34"/>
          <w:szCs w:val="34"/>
        </w:rPr>
      </w:pPr>
      <w:r>
        <w:rPr>
          <w:rFonts w:hint="eastAsia" w:eastAsia="方正仿宋简体" w:cs="方正仿宋简体"/>
          <w:sz w:val="34"/>
          <w:szCs w:val="34"/>
        </w:rPr>
        <w:t>希望受表彰的优秀公务员珍惜荣誉、戒骄戒躁，再接再厉，努力进取，再创佳绩。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eastAsia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80" w:firstLineChars="200"/>
        <w:textAlignment w:val="auto"/>
        <w:rPr>
          <w:rFonts w:hint="eastAsia" w:eastAsia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10" w:firstLineChars="1650"/>
        <w:textAlignment w:val="auto"/>
      </w:pPr>
      <w:r>
        <w:rPr>
          <w:rFonts w:eastAsia="方正仿宋简体"/>
          <w:sz w:val="34"/>
          <w:szCs w:val="34"/>
        </w:rPr>
        <w:t>20</w:t>
      </w:r>
      <w:r>
        <w:rPr>
          <w:rFonts w:hint="eastAsia" w:eastAsia="方正仿宋简体"/>
          <w:sz w:val="34"/>
          <w:szCs w:val="34"/>
        </w:rPr>
        <w:t>21</w:t>
      </w:r>
      <w:r>
        <w:rPr>
          <w:rFonts w:hint="eastAsia" w:eastAsia="方正仿宋简体" w:cs="方正仿宋简体"/>
          <w:sz w:val="34"/>
          <w:szCs w:val="34"/>
        </w:rPr>
        <w:t>年</w:t>
      </w:r>
      <w:r>
        <w:rPr>
          <w:rFonts w:hint="eastAsia" w:eastAsia="方正仿宋简体"/>
          <w:sz w:val="34"/>
          <w:szCs w:val="34"/>
        </w:rPr>
        <w:t>8</w:t>
      </w:r>
      <w:r>
        <w:rPr>
          <w:rFonts w:hint="eastAsia" w:eastAsia="方正仿宋简体" w:cs="方正仿宋简体"/>
          <w:sz w:val="34"/>
          <w:szCs w:val="34"/>
        </w:rPr>
        <w:t>月</w:t>
      </w:r>
      <w:r>
        <w:rPr>
          <w:rFonts w:hint="eastAsia" w:eastAsia="方正仿宋简体"/>
          <w:sz w:val="34"/>
          <w:szCs w:val="34"/>
          <w:lang w:val="en-US" w:eastAsia="zh-CN"/>
        </w:rPr>
        <w:t>9</w:t>
      </w:r>
      <w:r>
        <w:rPr>
          <w:rFonts w:hint="eastAsia" w:eastAsia="方正仿宋简体" w:cs="方正仿宋简体"/>
          <w:sz w:val="34"/>
          <w:szCs w:val="3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>
      <w:pPr>
        <w:adjustRightInd w:val="0"/>
        <w:snapToGrid w:val="0"/>
        <w:spacing w:line="600" w:lineRule="exact"/>
        <w:rPr>
          <w:rFonts w:hint="eastAsia"/>
        </w:rPr>
      </w:pPr>
    </w:p>
    <w:p>
      <w:pPr>
        <w:adjustRightInd w:val="0"/>
        <w:snapToGrid w:val="0"/>
        <w:spacing w:line="600" w:lineRule="exact"/>
        <w:rPr>
          <w:rFonts w:hint="eastAsia"/>
        </w:rPr>
      </w:pP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adjustRightInd w:val="0"/>
        <w:snapToGrid w:val="0"/>
        <w:spacing w:line="100" w:lineRule="exact"/>
        <w:rPr>
          <w:rFonts w:hint="eastAsia"/>
        </w:rPr>
      </w:pPr>
    </w:p>
    <w:p>
      <w:pPr>
        <w:pBdr>
          <w:top w:val="single" w:color="auto" w:sz="8" w:space="1"/>
          <w:bottom w:val="single" w:color="auto" w:sz="8" w:space="1"/>
        </w:pBdr>
        <w:adjustRightInd w:val="0"/>
        <w:snapToGrid w:val="0"/>
        <w:spacing w:line="440" w:lineRule="exact"/>
        <w:ind w:firstLine="160" w:firstLineChars="50"/>
      </w:pPr>
      <w:r>
        <w:rPr>
          <w:rFonts w:eastAsia="方正仿宋简体"/>
          <w:sz w:val="32"/>
          <w:szCs w:val="32"/>
        </w:rPr>
        <w:t xml:space="preserve">霍山县人民政府办公室 </w:t>
      </w:r>
      <w:r>
        <w:rPr>
          <w:rFonts w:hint="eastAsia" w:eastAsia="方正仿宋简体"/>
          <w:sz w:val="32"/>
          <w:szCs w:val="32"/>
        </w:rPr>
        <w:t xml:space="preserve">        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hint="eastAsia" w:eastAsia="方正仿宋简体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21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</w:rPr>
        <w:t>8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9</w:t>
      </w:r>
      <w:r>
        <w:rPr>
          <w:rFonts w:eastAsia="方正仿宋简体"/>
          <w:sz w:val="32"/>
          <w:szCs w:val="32"/>
        </w:rPr>
        <w:t>日印发</w:t>
      </w:r>
    </w:p>
    <w:sectPr>
      <w:footerReference r:id="rId3" w:type="default"/>
      <w:pgSz w:w="11906" w:h="16838"/>
      <w:pgMar w:top="1417" w:right="1587" w:bottom="1417" w:left="1587" w:header="1134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468F4"/>
    <w:rsid w:val="00321B9F"/>
    <w:rsid w:val="00496D29"/>
    <w:rsid w:val="004E5947"/>
    <w:rsid w:val="0057360A"/>
    <w:rsid w:val="007D482D"/>
    <w:rsid w:val="007F4E2C"/>
    <w:rsid w:val="00A93110"/>
    <w:rsid w:val="00DF4E6C"/>
    <w:rsid w:val="02A2005D"/>
    <w:rsid w:val="02AF44EE"/>
    <w:rsid w:val="14873856"/>
    <w:rsid w:val="18466C68"/>
    <w:rsid w:val="1A4B6EF0"/>
    <w:rsid w:val="1D53111E"/>
    <w:rsid w:val="1E0A74D2"/>
    <w:rsid w:val="231C74C0"/>
    <w:rsid w:val="2A8E5CCA"/>
    <w:rsid w:val="2AD51ED6"/>
    <w:rsid w:val="2B7E66DD"/>
    <w:rsid w:val="2C3B2EA4"/>
    <w:rsid w:val="2FBA5A9A"/>
    <w:rsid w:val="30BA51B8"/>
    <w:rsid w:val="32853B2B"/>
    <w:rsid w:val="3B25096B"/>
    <w:rsid w:val="3B5E2B22"/>
    <w:rsid w:val="3C1F4994"/>
    <w:rsid w:val="3CB04C94"/>
    <w:rsid w:val="3D313176"/>
    <w:rsid w:val="3E6D7F45"/>
    <w:rsid w:val="41C1290F"/>
    <w:rsid w:val="430468F4"/>
    <w:rsid w:val="49D72D83"/>
    <w:rsid w:val="4BF4457D"/>
    <w:rsid w:val="55CC57B3"/>
    <w:rsid w:val="58222D4E"/>
    <w:rsid w:val="5BE40AD4"/>
    <w:rsid w:val="5CD31B23"/>
    <w:rsid w:val="5DEF5FAA"/>
    <w:rsid w:val="64034ED8"/>
    <w:rsid w:val="6EBD4648"/>
    <w:rsid w:val="75A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2134</Words>
  <Characters>220</Characters>
  <Lines>1</Lines>
  <Paragraphs>4</Paragraphs>
  <TotalTime>8</TotalTime>
  <ScaleCrop>false</ScaleCrop>
  <LinksUpToDate>false</LinksUpToDate>
  <CharactersWithSpaces>2350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2021-04-06T06:47:00Z</dcterms:created>
  <dc:creator>Administrator</dc:creator>
  <cp:lastModifiedBy>Administrator</cp:lastModifiedBy>
  <cp:lastPrinted>2021-08-09T01:44:00Z</cp:lastPrinted>
  <dcterms:modified xsi:type="dcterms:W3CDTF">2021-08-10T08:04:35Z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3FA99AF4D9804125A981D74463397AF8</vt:lpwstr>
  </property>
</Properties>
</file>