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霍山县统计局2021年度政府信息公开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工作年度报告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根据新修订《中华人民共和国政府信息公开条例》（以下简称《条例》），结合上级有关文件精神等要求，编制2021年度霍山县统计局信息公开年度报告。全文包括总体情况、主动公开政府信息情况、收到和处理政府信息公开申请情况、被申请行政复议、提起行政诉讼情况、存在的主要问题和改进情况和其他需要报告的事项。本年度报告中使用数据统计期限为2021年1月1日至2021年12月31日。如对本报告有任何疑问，请与霍山县统计局联系（地址：霍山县县政府西副楼3楼；邮编：237200；联系电话：0564-5022556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2021年，我局认真贯彻落实新《中华人民共和国政府信息公开条例》等文件要求，紧紧围绕发展大局，结合统计工作，有力推动我局信息公开纵深开展，切实保障人民群众对全县统计数据的知情权、参与权、表达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（一）主动公开。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我局为保障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公众对统计数据的需求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把霍山县政府信息公开网列为公开信息的重要途径，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及时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将局重点信息公开在对应栏目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扎实推进重点领域相关信息公开工作，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val="en-US" w:eastAsia="zh-CN"/>
        </w:rPr>
        <w:t>2021年我局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信息公开目录信息更新261条，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其中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统计分析和月报共112篇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开展新闻公布会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4次，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为社会各界提供了优质统计服务，有效的保障了公民对统计数据、国民经济发展情况信息的需求。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6"/>
          <w:szCs w:val="36"/>
          <w:highlight w:val="yellow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（二）依申请公开。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我局认真贯彻落实《国务院办公厅关于做好政府信息依申请公开工作的意见》，深入研究并妥善处理新情况、新问题，注意加强与申请人的主动沟通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2021年，本单位未收到依申请公开信息。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（三）政府信息管理。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一是加强组织领导，建立了主要领导亲自抓、分管领导具体抓、具体工作专人干的工作机制，安排专人负责全局信息公开维护和更新，并认真做好年度报告编制、年度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财务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信息公开统计报表和政府网站年度报表等数据统计和报送。二是完善工作机制，围绕政府信息公开的范围、内容、形式等，建立健全信息公开审核、保密安全制度，要求遵循“谁公开、谁负责”和“先审查、后公开”的原则，对拟公开的信息均应进行逐级审核，确保内容准确、表述规范，做到全程留痕、有据可查。三是按照专职与兼职相结合的办法充实编辑队伍，负责编辑审核，各股室确定信息报送员，负责全局相关信息收集整理报送，重点报道全局各项工作开展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（四）平台建设方面。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根据县政府统一部署，我局进一步推进政府网站规范化建设，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优化调整主动公开栏目设置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定期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网站平台的维护、更新，配合做好上级安全评估和审查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加大数据公开力度，更直观反映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我县经济社会运行情况。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（五）监督保障方面。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一是完善制度。为强化信息公开的工作效果，局信息公开领导小组出台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并严格执行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《霍山县统计局政府信息公开工作考核办法》，考核结果纳入各股室效能建设日常考核内容，对考核评定为不合格的，按照《霍山县统计局政府信息公开监督检查和责任追究办法》进行追究责任。二是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强化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部署落实。将政务公开列入局重点工作，责任细化到各股室，按月总结并统计工作进展情况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三是多渠道监督。坚持内部监督和社会监督相结合体系，对外公布投诉举报电话，推进人民群众监督和舆论监督，及时反馈群众呼声。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二、主动公开政府信息情况</w:t>
      </w:r>
    </w:p>
    <w:tbl>
      <w:tblPr>
        <w:tblStyle w:val="4"/>
        <w:tblW w:w="9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2455"/>
        <w:gridCol w:w="245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3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9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88"/>
        <w:gridCol w:w="688"/>
        <w:gridCol w:w="688"/>
        <w:gridCol w:w="688"/>
        <w:gridCol w:w="688"/>
        <w:gridCol w:w="688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4"/>
          <w:szCs w:val="34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  <w:highlight w:val="yellow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2021年，我局的政务公开工作虽然取得了一些成绩，但仍存在着一些问题，一是政策文件解读数量不多，解读形式及方式不够多样化。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二是重点领域需进一步加大公开力度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，时间上需要进一步加快，缺少图文并茂式的统计数据解读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下一步，我单位将进一步完善政府信息公开管理制度，压实信息公开工作职责，强化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信息公开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服务理念，努力提升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信息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能力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水平。全面加强统计数据发布和解读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增加和优化信息发布方式，提高文件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解读质量，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大力满足公民需求。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同时向先进单位学习经验，总结不足，拓展新思路，积极推进政务公开标准化、规范化。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83" w:firstLineChars="200"/>
        <w:jc w:val="left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六、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按照《国务院办公厅关于印发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政府信息公开信息处理费管理办法〉的通知》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 xml:space="preserve">国办函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（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2020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109号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）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</w:rPr>
        <w:t>规定的按件、按量收费标准，本年度没有产生信息公开处理费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4"/>
          <w:szCs w:val="34"/>
          <w:highlight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57404"/>
    <w:rsid w:val="02A03C01"/>
    <w:rsid w:val="0A6C57D7"/>
    <w:rsid w:val="0E172295"/>
    <w:rsid w:val="17857404"/>
    <w:rsid w:val="1E1E141D"/>
    <w:rsid w:val="208D63E6"/>
    <w:rsid w:val="2E8A2EE4"/>
    <w:rsid w:val="2E9C622D"/>
    <w:rsid w:val="2F6D7A71"/>
    <w:rsid w:val="389B2048"/>
    <w:rsid w:val="41760AA5"/>
    <w:rsid w:val="48B819A3"/>
    <w:rsid w:val="55760C1C"/>
    <w:rsid w:val="5C476060"/>
    <w:rsid w:val="61600D4F"/>
    <w:rsid w:val="62CA46BF"/>
    <w:rsid w:val="641E0DFC"/>
    <w:rsid w:val="7137546B"/>
    <w:rsid w:val="785250C1"/>
    <w:rsid w:val="7F6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2022-01-04T08:19:00Z</dcterms:created>
  <dc:creator>霍山-管庶龙</dc:creator>
  <cp:lastModifiedBy>霍山-管庶龙</cp:lastModifiedBy>
  <cp:lastPrinted>2022-01-25T03:21:09Z</cp:lastPrinted>
  <dcterms:modified xsi:type="dcterms:W3CDTF">2022-01-25T06:22:41Z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80C1B1F321104FC8BC4E0E48B45F1D1D</vt:lpwstr>
  </property>
</Properties>
</file>