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59"/>
        <w:ind w:right="269"/>
        <w:jc w:val="center"/>
        <w:rPr>
          <w:rFonts w:hint="eastAsia" w:ascii="黑体" w:eastAsia="黑体"/>
        </w:rPr>
      </w:pPr>
      <w:bookmarkStart w:id="0" w:name="_GoBack"/>
      <w:bookmarkEnd w:id="0"/>
      <w:r>
        <w:rPr>
          <w:rFonts w:hint="eastAsia" w:ascii="黑体" w:eastAsia="黑体"/>
        </w:rPr>
        <w:t>项目支出绩效自评表</w:t>
      </w:r>
    </w:p>
    <w:p>
      <w:pPr>
        <w:pStyle w:val="2"/>
        <w:spacing w:before="159"/>
        <w:ind w:right="266"/>
        <w:jc w:val="center"/>
        <w:rPr>
          <w:rFonts w:hint="eastAsia" w:ascii="黑体" w:eastAsia="黑体"/>
        </w:rPr>
      </w:pPr>
      <w:r>
        <w:rPr>
          <w:rFonts w:hint="eastAsia" w:ascii="黑体" w:eastAsia="黑体"/>
        </w:rPr>
        <w:t>（202</w:t>
      </w:r>
      <w:r>
        <w:rPr>
          <w:rFonts w:hint="eastAsia" w:ascii="黑体"/>
          <w:lang w:val="en-US" w:eastAsia="zh-CN"/>
        </w:rPr>
        <w:t>1</w:t>
      </w:r>
      <w:r>
        <w:rPr>
          <w:rFonts w:hint="eastAsia" w:ascii="黑体" w:eastAsia="黑体"/>
        </w:rPr>
        <w:t>年度）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05"/>
        <w:gridCol w:w="1110"/>
        <w:gridCol w:w="1035"/>
        <w:gridCol w:w="199"/>
        <w:gridCol w:w="1485"/>
        <w:gridCol w:w="56"/>
        <w:gridCol w:w="1249"/>
        <w:gridCol w:w="1376"/>
        <w:gridCol w:w="855"/>
        <w:gridCol w:w="829"/>
        <w:gridCol w:w="103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688" w:hRule="exact"/>
          <w:jc w:val="center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zh-TW" w:eastAsia="zh-TW" w:bidi="zh-TW"/>
              </w:rPr>
              <w:t>项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zh-TW" w:bidi="zh-TW"/>
              </w:rPr>
              <w:t>目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zh-TW" w:eastAsia="zh-TW" w:bidi="zh-TW"/>
              </w:rPr>
              <w:t>名称</w:t>
            </w:r>
          </w:p>
        </w:tc>
        <w:tc>
          <w:tcPr>
            <w:tcW w:w="9224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zh-TW"/>
              </w:rPr>
              <w:t>农村特困人员救助供养支出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579" w:hRule="exact"/>
          <w:jc w:val="center"/>
        </w:trPr>
        <w:tc>
          <w:tcPr>
            <w:tcW w:w="160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zh-TW" w:eastAsia="zh-TW" w:bidi="zh-TW"/>
              </w:rPr>
              <w:t>主管部门</w:t>
            </w:r>
          </w:p>
        </w:tc>
        <w:tc>
          <w:tcPr>
            <w:tcW w:w="5134" w:type="dxa"/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tLeast"/>
              <w:ind w:firstLine="1045" w:firstLineChars="498"/>
              <w:rPr>
                <w:rFonts w:hint="eastAsia" w:ascii="仿宋" w:hAnsi="仿宋" w:eastAsia="仿宋" w:cs="仿宋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zh-TW" w:bidi="zh-TW"/>
              </w:rPr>
              <w:t>霍山县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zh-TW"/>
              </w:rPr>
              <w:t>民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zh-TW" w:eastAsia="zh-TW" w:bidi="zh-TW"/>
              </w:rPr>
              <w:t>政局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tLeast"/>
              <w:ind w:firstLine="210" w:firstLineChars="100"/>
              <w:jc w:val="left"/>
              <w:rPr>
                <w:rFonts w:hint="eastAsia" w:ascii="仿宋" w:hAnsi="仿宋" w:eastAsia="仿宋" w:cs="仿宋"/>
                <w:sz w:val="21"/>
                <w:szCs w:val="21"/>
                <w:lang w:val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zh-TW" w:eastAsia="zh-TW" w:bidi="zh-TW"/>
              </w:rPr>
              <w:t>实施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zh-TW" w:bidi="zh-TW"/>
              </w:rPr>
              <w:t>单位</w:t>
            </w:r>
          </w:p>
        </w:tc>
        <w:tc>
          <w:tcPr>
            <w:tcW w:w="271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zh-TW" w:bidi="zh-TW"/>
              </w:rPr>
              <w:t>霍山县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 w:bidi="zh-TW"/>
              </w:rPr>
              <w:t>民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zh-TW" w:eastAsia="zh-TW" w:bidi="zh-TW"/>
              </w:rPr>
              <w:t>政局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461" w:hRule="exact"/>
          <w:jc w:val="center"/>
        </w:trPr>
        <w:tc>
          <w:tcPr>
            <w:tcW w:w="160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zh-TW" w:eastAsia="zh-TW" w:bidi="zh-TW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zh-TW" w:eastAsia="zh-TW" w:bidi="zh-TW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zh-TW" w:eastAsia="zh-TW" w:bidi="zh-TW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zh-TW" w:eastAsia="zh-TW" w:bidi="zh-TW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zh-TW" w:eastAsia="zh-TW" w:bidi="zh-TW"/>
              </w:rPr>
            </w:pPr>
          </w:p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zh-TW" w:eastAsia="zh-TW" w:bidi="zh-TW"/>
              </w:rPr>
              <w:t>项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zh-TW" w:bidi="zh-TW"/>
              </w:rPr>
              <w:t>目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zh-TW" w:eastAsia="zh-TW" w:bidi="zh-TW"/>
              </w:rPr>
              <w:t xml:space="preserve">资金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zh-TW" w:bidi="zh-TW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zh-TW" w:eastAsia="zh-TW" w:bidi="zh-TW"/>
              </w:rPr>
              <w:t>万元）</w:t>
            </w:r>
          </w:p>
        </w:tc>
        <w:tc>
          <w:tcPr>
            <w:tcW w:w="234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zh-TW" w:eastAsia="zh-TW" w:bidi="zh-TW"/>
              </w:rPr>
              <w:t>年初预算数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zh-TW" w:eastAsia="zh-TW" w:bidi="zh-TW"/>
              </w:rPr>
              <w:t>全年预算数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zh-TW" w:eastAsia="zh-TW" w:bidi="zh-TW"/>
              </w:rPr>
              <w:t>全年执行数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zh-TW" w:eastAsia="zh-TW" w:bidi="zh-TW"/>
              </w:rPr>
              <w:t>分值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zh-TW" w:eastAsia="zh-TW" w:bidi="zh-TW"/>
              </w:rPr>
              <w:t>执行率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zh-TW" w:eastAsia="zh-TW" w:bidi="zh-TW"/>
              </w:rPr>
              <w:t>得分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447" w:hRule="exact"/>
          <w:jc w:val="center"/>
        </w:trPr>
        <w:tc>
          <w:tcPr>
            <w:tcW w:w="1605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34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tLeast"/>
              <w:ind w:firstLine="210" w:firstLineChars="100"/>
              <w:jc w:val="left"/>
              <w:rPr>
                <w:rFonts w:hint="eastAsia" w:ascii="仿宋" w:hAnsi="仿宋" w:eastAsia="仿宋" w:cs="仿宋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zh-TW" w:eastAsia="zh-TW" w:bidi="zh-TW"/>
              </w:rPr>
              <w:t>年度资金总额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eastAsia="zh-CN" w:bidi="zh-TW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zh-TW"/>
              </w:rPr>
              <w:t>650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default" w:ascii="仿宋" w:hAnsi="仿宋" w:eastAsia="仿宋" w:cs="仿宋"/>
                <w:sz w:val="21"/>
                <w:szCs w:val="21"/>
                <w:lang w:val="en-US" w:bidi="zh-TW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zh-TW"/>
              </w:rPr>
              <w:t>650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default" w:ascii="仿宋" w:hAnsi="仿宋" w:eastAsia="仿宋" w:cs="仿宋"/>
                <w:sz w:val="21"/>
                <w:szCs w:val="21"/>
                <w:lang w:val="en-US" w:bidi="zh-TW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zh-TW" w:bidi="zh-TW"/>
              </w:rPr>
              <w:t>　　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zh-TW"/>
              </w:rPr>
              <w:t>650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TW" w:bidi="zh-TW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zh-TW" w:bidi="zh-TW"/>
              </w:rPr>
              <w:t>100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TW" w:bidi="zh-TW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zh-TW" w:bidi="zh-TW"/>
              </w:rPr>
              <w:t>100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TW" w:bidi="zh-TW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zh-TW" w:bidi="zh-TW"/>
              </w:rPr>
              <w:t>100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457" w:hRule="exact"/>
          <w:jc w:val="center"/>
        </w:trPr>
        <w:tc>
          <w:tcPr>
            <w:tcW w:w="1605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34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zh-TW" w:eastAsia="zh-TW" w:bidi="zh-TW"/>
              </w:rPr>
              <w:t>其中: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bidi="zh-TW"/>
              </w:rPr>
              <w:t xml:space="preserve"> 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zh-TW" w:eastAsia="zh-TW" w:bidi="zh-TW"/>
              </w:rPr>
              <w:t>当年财政拨款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tLeast"/>
              <w:ind w:firstLine="630" w:firstLineChars="300"/>
              <w:rPr>
                <w:rFonts w:hint="default" w:ascii="仿宋" w:hAnsi="仿宋" w:eastAsia="仿宋" w:cs="仿宋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zh-TW"/>
              </w:rPr>
              <w:t>650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tLeast"/>
              <w:rPr>
                <w:rFonts w:hint="default" w:ascii="仿宋" w:hAnsi="仿宋" w:eastAsia="仿宋" w:cs="仿宋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　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 650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tLeast"/>
              <w:rPr>
                <w:rFonts w:hint="default" w:ascii="仿宋" w:hAnsi="仿宋" w:eastAsia="仿宋" w:cs="仿宋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　　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 w:bidi="zh-TW"/>
              </w:rPr>
              <w:t>650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　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100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　100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　　100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453" w:hRule="exact"/>
          <w:jc w:val="center"/>
        </w:trPr>
        <w:tc>
          <w:tcPr>
            <w:tcW w:w="1605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344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tLeast"/>
              <w:ind w:firstLine="630" w:firstLineChars="300"/>
              <w:jc w:val="left"/>
              <w:rPr>
                <w:rFonts w:hint="eastAsia" w:ascii="仿宋" w:hAnsi="仿宋" w:eastAsia="仿宋" w:cs="仿宋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zh-TW" w:eastAsia="zh-TW" w:bidi="zh-TW"/>
              </w:rPr>
              <w:t>上年结转资金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zh-TW" w:eastAsia="zh-TW" w:bidi="zh-TW"/>
              </w:rPr>
              <w:t>—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tLeast"/>
              <w:ind w:firstLine="160"/>
              <w:rPr>
                <w:rFonts w:hint="eastAsia" w:ascii="仿宋" w:hAnsi="仿宋" w:eastAsia="仿宋" w:cs="仿宋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zh-TW" w:eastAsia="zh-TW" w:bidi="zh-TW"/>
              </w:rPr>
              <w:t>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477" w:hRule="exact"/>
          <w:jc w:val="center"/>
        </w:trPr>
        <w:tc>
          <w:tcPr>
            <w:tcW w:w="1605" w:type="dxa"/>
            <w:vMerge w:val="continue"/>
            <w:tcBorders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tLeast"/>
              <w:ind w:firstLine="630" w:firstLineChars="300"/>
              <w:jc w:val="left"/>
              <w:rPr>
                <w:rFonts w:hint="eastAsia" w:ascii="仿宋" w:hAnsi="仿宋" w:eastAsia="仿宋" w:cs="仿宋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zh-TW" w:eastAsia="zh-TW" w:bidi="zh-TW"/>
              </w:rPr>
              <w:t>其他资金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zh-TW" w:eastAsia="zh-TW" w:bidi="zh-TW"/>
              </w:rPr>
              <w:t>—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tLeast"/>
              <w:ind w:firstLine="160"/>
              <w:rPr>
                <w:rFonts w:hint="eastAsia" w:ascii="仿宋" w:hAnsi="仿宋" w:eastAsia="仿宋" w:cs="仿宋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zh-TW" w:eastAsia="zh-TW" w:bidi="zh-TW"/>
              </w:rPr>
              <w:t>—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473" w:hRule="exact"/>
          <w:jc w:val="center"/>
        </w:trPr>
        <w:tc>
          <w:tcPr>
            <w:tcW w:w="1605" w:type="dxa"/>
            <w:vMerge w:val="restart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  <w:lang w:val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zh-TW" w:eastAsia="zh-TW" w:bidi="zh-TW"/>
              </w:rPr>
              <w:t>年度总体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zh-TW" w:bidi="zh-TW"/>
              </w:rPr>
              <w:t>目标</w:t>
            </w:r>
          </w:p>
        </w:tc>
        <w:tc>
          <w:tcPr>
            <w:tcW w:w="5134" w:type="dxa"/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zh-TW" w:eastAsia="zh-TW" w:bidi="zh-TW"/>
              </w:rPr>
              <w:t>预期目标</w:t>
            </w:r>
          </w:p>
        </w:tc>
        <w:tc>
          <w:tcPr>
            <w:tcW w:w="409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zh-TW" w:eastAsia="zh-TW" w:bidi="zh-TW"/>
              </w:rPr>
              <w:t>实际完成情况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2489" w:hRule="exact"/>
          <w:jc w:val="center"/>
        </w:trPr>
        <w:tc>
          <w:tcPr>
            <w:tcW w:w="1605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134" w:type="dxa"/>
            <w:gridSpan w:val="6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sz w:val="24"/>
                <w:szCs w:val="24"/>
                <w:lang w:val="en-US" w:eastAsia="zh-CN" w:bidi="zh-TW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zh-TW"/>
              </w:rPr>
              <w:t>履行单位职能，为农村特困人员提供生活保障，提高生活质量。</w:t>
            </w:r>
          </w:p>
        </w:tc>
        <w:tc>
          <w:tcPr>
            <w:tcW w:w="409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sz w:val="24"/>
                <w:szCs w:val="24"/>
                <w:lang w:val="zh-TW" w:bidi="zh-TW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zh-TW"/>
              </w:rPr>
              <w:t>履行单位职能，确保了农村特困人员老有所养，老有所依。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663" w:hRule="exact"/>
          <w:jc w:val="center"/>
        </w:trPr>
        <w:tc>
          <w:tcPr>
            <w:tcW w:w="1605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zh-TW" w:eastAsia="zh-TW" w:bidi="zh-TW"/>
              </w:rPr>
              <w:t>绩效指标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zh-TW" w:eastAsia="zh-TW" w:bidi="zh-TW"/>
              </w:rPr>
              <w:t>一级指标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zh-TW" w:eastAsia="zh-TW" w:bidi="zh-TW"/>
              </w:rPr>
              <w:t>二级指标</w:t>
            </w:r>
          </w:p>
        </w:tc>
        <w:tc>
          <w:tcPr>
            <w:tcW w:w="1740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zh-TW" w:eastAsia="zh-TW" w:bidi="zh-TW"/>
              </w:rPr>
              <w:t>三级指标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zh-TW" w:eastAsia="zh-TW" w:bidi="zh-TW"/>
              </w:rPr>
              <w:t>年度指标值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zh-TW" w:eastAsia="zh-TW" w:bidi="zh-TW"/>
              </w:rPr>
              <w:t>实际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zh-TW" w:bidi="zh-TW"/>
              </w:rPr>
              <w:t>完成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zh-TW" w:eastAsia="zh-TW" w:bidi="zh-TW"/>
              </w:rPr>
              <w:t>值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  <w:lang w:val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zh-TW" w:bidi="zh-TW"/>
              </w:rPr>
              <w:t>分值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zh-TW" w:eastAsia="zh-TW" w:bidi="zh-TW"/>
              </w:rPr>
              <w:t>得分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zh-TW" w:eastAsia="zh-TW" w:bidi="zh-TW"/>
              </w:rPr>
              <w:t>偏差原因分析及改进措施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708" w:hRule="exact"/>
          <w:jc w:val="center"/>
        </w:trPr>
        <w:tc>
          <w:tcPr>
            <w:tcW w:w="1605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zh-TW" w:eastAsia="zh-TW" w:bidi="zh-TW"/>
              </w:rPr>
              <w:t>产出指标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zh-TW" w:eastAsia="zh-TW" w:bidi="zh-TW"/>
              </w:rPr>
              <w:t>数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zh-TW" w:bidi="zh-TW"/>
              </w:rPr>
              <w:t>量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zh-TW" w:eastAsia="zh-TW" w:bidi="zh-TW"/>
              </w:rPr>
              <w:t>指标</w:t>
            </w:r>
          </w:p>
        </w:tc>
        <w:tc>
          <w:tcPr>
            <w:tcW w:w="174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zh-TW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zh-TW"/>
              </w:rPr>
              <w:t>床位建设数、保障人数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zh-TW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zh-TW"/>
              </w:rPr>
              <w:t>1、升级改造床位350张；2、特困、贫困失能人员195人</w:t>
            </w:r>
          </w:p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TW" w:eastAsia="zh-TW" w:bidi="zh-TW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zh-TW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zh-TW"/>
              </w:rPr>
              <w:t>1、升级改造床位350张；2、特困、贫困失能人员195人</w:t>
            </w:r>
          </w:p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  <w:lang w:val="zh-TW" w:eastAsia="zh-TW" w:bidi="zh-TW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zh-TW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zh-TW"/>
              </w:rPr>
              <w:t>20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 w:bidi="zh-TW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zh-TW"/>
              </w:rPr>
              <w:t xml:space="preserve">  20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999" w:hRule="exact"/>
          <w:jc w:val="center"/>
        </w:trPr>
        <w:tc>
          <w:tcPr>
            <w:tcW w:w="1605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zh-TW" w:bidi="zh-TW"/>
              </w:rPr>
              <w:t>质量指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zh-TW" w:eastAsia="zh-TW" w:bidi="zh-TW"/>
              </w:rPr>
              <w:t>标</w:t>
            </w:r>
          </w:p>
        </w:tc>
        <w:tc>
          <w:tcPr>
            <w:tcW w:w="1740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 w:bidi="zh-TW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zh-TW"/>
              </w:rPr>
              <w:t>安全、消防、卫生、幸福感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zh-TW"/>
              </w:rPr>
              <w:t>消防安全、卫生达标、幸福感强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tLeast"/>
              <w:ind w:firstLine="280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 w:bidi="zh-TW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zh-TW"/>
              </w:rPr>
              <w:t>完成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zh-TW" w:eastAsia="zh-TW" w:bidi="zh-TW"/>
              </w:rPr>
              <w:t>10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zh-TW" w:eastAsia="zh-TW" w:bidi="zh-TW"/>
              </w:rPr>
              <w:t>10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032" w:hRule="exact"/>
          <w:jc w:val="center"/>
        </w:trPr>
        <w:tc>
          <w:tcPr>
            <w:tcW w:w="1605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zh-TW" w:eastAsia="zh-TW" w:bidi="zh-TW"/>
              </w:rPr>
              <w:t>时效指标</w:t>
            </w:r>
          </w:p>
        </w:tc>
        <w:tc>
          <w:tcPr>
            <w:tcW w:w="1740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  <w:lang w:val="zh-TW" w:bidi="zh-TW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zh-TW"/>
              </w:rPr>
              <w:t>能够及时有效支出，保障生活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zh-TW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zh-TW"/>
              </w:rPr>
              <w:t>及时有效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zh-TW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zh-TW"/>
              </w:rPr>
              <w:t>完成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TW" w:eastAsia="zh-CN" w:bidi="zh-TW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zh-TW"/>
              </w:rPr>
              <w:t>20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TW" w:eastAsia="zh-CN" w:bidi="zh-TW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zh-TW"/>
              </w:rPr>
              <w:t>20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973" w:hRule="exact"/>
          <w:jc w:val="center"/>
        </w:trPr>
        <w:tc>
          <w:tcPr>
            <w:tcW w:w="1605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zh-TW" w:eastAsia="zh-TW" w:bidi="zh-TW"/>
              </w:rPr>
              <w:t>成本指标</w:t>
            </w:r>
          </w:p>
        </w:tc>
        <w:tc>
          <w:tcPr>
            <w:tcW w:w="174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  <w:lang w:val="zh-TW" w:eastAsia="zh-CN" w:bidi="zh-TW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zh-TW"/>
              </w:rPr>
              <w:t>项目总成本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zh-TW"/>
              </w:rPr>
              <w:t>控制在年度预算内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TW" w:eastAsia="zh-CN" w:bidi="zh-TW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zh-TW"/>
              </w:rPr>
              <w:t>完成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TW" w:eastAsia="zh-CN" w:bidi="zh-TW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zh-TW"/>
              </w:rPr>
              <w:t>10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TW" w:eastAsia="zh-CN" w:bidi="zh-TW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zh-TW"/>
              </w:rPr>
              <w:t>10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222" w:hRule="exact"/>
          <w:jc w:val="center"/>
        </w:trPr>
        <w:tc>
          <w:tcPr>
            <w:tcW w:w="1605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10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zh-TW" w:eastAsia="zh-TW" w:bidi="zh-TW"/>
              </w:rPr>
              <w:t>效益指标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zh-TW" w:eastAsia="zh-TW" w:bidi="zh-TW"/>
              </w:rPr>
              <w:t>社会效益 指标</w:t>
            </w:r>
          </w:p>
        </w:tc>
        <w:tc>
          <w:tcPr>
            <w:tcW w:w="1740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 w:bidi="zh-TW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zh-TW"/>
              </w:rPr>
              <w:t>对特困供养低收入群众应养尽养、落实社会兜底保障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 w:bidi="zh-TW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zh-TW"/>
              </w:rPr>
              <w:t>应收尽收、落实社会兜底保障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zh-TW"/>
              </w:rPr>
              <w:t>完成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TW" w:eastAsia="zh-CN" w:bidi="zh-TW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zh-TW"/>
              </w:rPr>
              <w:t>20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TW" w:eastAsia="zh-CN" w:bidi="zh-TW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zh-TW"/>
              </w:rPr>
              <w:t>20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946" w:hRule="exact"/>
          <w:jc w:val="center"/>
        </w:trPr>
        <w:tc>
          <w:tcPr>
            <w:tcW w:w="1605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10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zh-TW" w:eastAsia="zh-TW" w:bidi="zh-TW"/>
              </w:rPr>
              <w:t>可持续影 响指标</w:t>
            </w:r>
          </w:p>
        </w:tc>
        <w:tc>
          <w:tcPr>
            <w:tcW w:w="1740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sz w:val="24"/>
                <w:szCs w:val="24"/>
                <w:lang w:val="en-US" w:eastAsia="zh-CN" w:bidi="zh-TW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zh-TW"/>
              </w:rPr>
              <w:t>有着良好的社会效益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zh-TW"/>
              </w:rPr>
              <w:t>持续影响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 w:bidi="zh-TW"/>
              </w:rPr>
              <w:t>完成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zh-TW" w:eastAsia="zh-TW" w:bidi="zh-TW"/>
              </w:rPr>
              <w:t>10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zh-TW" w:eastAsia="zh-TW" w:bidi="zh-TW"/>
              </w:rPr>
              <w:t>10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991" w:hRule="exact"/>
          <w:jc w:val="center"/>
        </w:trPr>
        <w:tc>
          <w:tcPr>
            <w:tcW w:w="1605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before="120" w:line="24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zh-TW" w:eastAsia="zh-TW" w:bidi="zh-TW"/>
              </w:rPr>
              <w:t>满意度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zh-TW" w:eastAsia="zh-TW" w:bidi="zh-TW"/>
              </w:rPr>
              <w:t>服务对象 满意度指 标</w:t>
            </w:r>
          </w:p>
        </w:tc>
        <w:tc>
          <w:tcPr>
            <w:tcW w:w="1740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 w:bidi="zh-TW"/>
              </w:rPr>
              <w:t>受助对象满意度</w:t>
            </w:r>
          </w:p>
        </w:tc>
        <w:tc>
          <w:tcPr>
            <w:tcW w:w="124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zh-TW" w:eastAsia="zh-TW" w:bidi="zh-TW"/>
              </w:rPr>
              <w:t>95%以上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zh-TW" w:bidi="zh-TW"/>
              </w:rPr>
              <w:t>95%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zh-TW" w:eastAsia="zh-TW" w:bidi="zh-TW"/>
              </w:rPr>
              <w:t>以上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zh-TW" w:eastAsia="zh-TW" w:bidi="zh-TW"/>
              </w:rPr>
              <w:t>10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zh-TW" w:eastAsia="zh-TW" w:bidi="zh-TW"/>
              </w:rPr>
              <w:t>10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783" w:hRule="exact"/>
          <w:jc w:val="center"/>
        </w:trPr>
        <w:tc>
          <w:tcPr>
            <w:tcW w:w="81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zh-TW" w:eastAsia="zh-TW" w:bidi="zh-TW"/>
              </w:rPr>
              <w:t>总分</w:t>
            </w:r>
          </w:p>
        </w:tc>
        <w:tc>
          <w:tcPr>
            <w:tcW w:w="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zh-TW" w:eastAsia="zh-TW" w:bidi="zh-TW"/>
              </w:rPr>
              <w:t>100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zh-TW" w:eastAsia="zh-TW" w:bidi="zh-TW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zh-TW" w:eastAsia="zh-TW" w:bidi="zh-TW"/>
              </w:rPr>
              <w:t>100</w:t>
            </w:r>
          </w:p>
        </w:tc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iZDIzNzI3ODI2NWFhMmYzNTA5MTZjNjhiZWZhZTkifQ=="/>
  </w:docVars>
  <w:rsids>
    <w:rsidRoot w:val="2D054E2B"/>
    <w:rsid w:val="0D967662"/>
    <w:rsid w:val="2D054E2B"/>
    <w:rsid w:val="4F44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eastAsia="黑体"/>
      <w:sz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485</Words>
  <Characters>542</Characters>
  <Lines>0</Lines>
  <Paragraphs>0</Paragraphs>
  <TotalTime>2</TotalTime>
  <ScaleCrop>false</ScaleCrop>
  <LinksUpToDate>false</LinksUpToDate>
  <CharactersWithSpaces>563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2022-11-18T01:21:00Z</dcterms:created>
  <dc:creator>Lenovo</dc:creator>
  <cp:lastModifiedBy>薄荷棉花糖</cp:lastModifiedBy>
  <dcterms:modified xsi:type="dcterms:W3CDTF">2022-11-18T03:44:04Z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744659FCEC4E4C10A17DF60F11709DFB</vt:lpwstr>
  </property>
</Properties>
</file>