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霍山县财政局关于同意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霍山红火焱财税服务有限公司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</w:rPr>
        <w:t>变更名称的通知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霍山红火焱财税服务有限公司：</w:t>
      </w:r>
    </w:p>
    <w:p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你单位所报送的变更名称及办公地址相关资料收悉，根据财政部《代理记帐机构管理办法》（财政部令第98号）的有关规定，经审查，现通知如下：</w:t>
      </w:r>
    </w:p>
    <w:p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一、同意“霍山红火焱财税服务有限公司”变更为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eastAsia="zh-CN"/>
        </w:rPr>
        <w:t>“</w:t>
      </w:r>
      <w:r>
        <w:rPr>
          <w:rFonts w:ascii="方正仿宋简体" w:eastAsia="方正仿宋简体"/>
          <w:sz w:val="32"/>
          <w:szCs w:val="32"/>
        </w:rPr>
        <w:t>六安鑫米财税服务有限公司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  <w:lang w:eastAsia="zh-CN"/>
        </w:rPr>
        <w:t>”</w:t>
      </w:r>
      <w:r>
        <w:rPr>
          <w:rFonts w:hint="eastAsia" w:ascii="方正仿宋简体" w:eastAsia="方正仿宋简体"/>
          <w:sz w:val="32"/>
          <w:szCs w:val="32"/>
        </w:rPr>
        <w:t>，办公地址变更为：</w:t>
      </w:r>
      <w:r>
        <w:rPr>
          <w:rFonts w:ascii="方正仿宋简体" w:eastAsia="方正仿宋简体"/>
          <w:sz w:val="32"/>
          <w:szCs w:val="32"/>
        </w:rPr>
        <w:t>霍山县衡山镇幽芳路西侧阳光丽景小区商9栋109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二、陈芳为主管代理记账业务负责人，张梅、刘杰为专职从业人员。</w:t>
      </w:r>
    </w:p>
    <w:p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三、“</w:t>
      </w:r>
      <w:r>
        <w:rPr>
          <w:rFonts w:ascii="方正仿宋简体" w:eastAsia="方正仿宋简体"/>
          <w:sz w:val="32"/>
          <w:szCs w:val="32"/>
        </w:rPr>
        <w:t>六安鑫米财税服务有限公司</w:t>
      </w:r>
      <w:r>
        <w:rPr>
          <w:rFonts w:hint="eastAsia" w:ascii="方正仿宋简体" w:eastAsia="方正仿宋简体"/>
          <w:sz w:val="32"/>
          <w:szCs w:val="32"/>
        </w:rPr>
        <w:t>”的代理记账业务范围为：根据委托人提供的原始凭证和其他资料，按照国家统一的会计制度的规定进行会计核算，包括审核原始凭证、填制记账凭证、登记会计账簿、编制财务会计报告、对外提供财务会计报告、向税务部门提供税务资料、委托人委托的其他会计业务。</w:t>
      </w:r>
    </w:p>
    <w:p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四、你单位接通知后将原代理记账许可证书交回县财政局，同时领取新的代理记账许可证书。</w:t>
      </w:r>
    </w:p>
    <w:p>
      <w:pPr>
        <w:ind w:firstLine="624"/>
        <w:rPr>
          <w:rFonts w:ascii="方正仿宋简体" w:eastAsia="方正仿宋简体"/>
          <w:sz w:val="32"/>
          <w:szCs w:val="32"/>
        </w:rPr>
      </w:pPr>
    </w:p>
    <w:p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</w:t>
      </w:r>
      <w:r>
        <w:rPr>
          <w:rFonts w:ascii="方正仿宋简体" w:eastAsia="方正仿宋简体"/>
          <w:sz w:val="32"/>
          <w:szCs w:val="32"/>
        </w:rPr>
        <w:t>六安鑫米财税服务有限公司</w:t>
      </w:r>
      <w:r>
        <w:rPr>
          <w:rFonts w:hint="eastAsia" w:ascii="方正仿宋简体" w:eastAsia="方正仿宋简体"/>
          <w:sz w:val="32"/>
          <w:szCs w:val="32"/>
        </w:rPr>
        <w:t>”代理记账许可证书编号为DLJZ34152520210002。</w:t>
      </w:r>
    </w:p>
    <w:p>
      <w:pPr>
        <w:ind w:firstLine="624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特此通知</w:t>
      </w:r>
    </w:p>
    <w:p>
      <w:pPr>
        <w:ind w:firstLine="3260" w:firstLineChars="1019"/>
        <w:jc w:val="center"/>
        <w:rPr>
          <w:rFonts w:ascii="方正仿宋简体" w:eastAsia="方正仿宋简体"/>
          <w:sz w:val="32"/>
          <w:szCs w:val="32"/>
        </w:rPr>
      </w:pPr>
    </w:p>
    <w:p>
      <w:pPr>
        <w:ind w:firstLine="3260" w:firstLineChars="1019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霍山县财政局</w:t>
      </w:r>
    </w:p>
    <w:p>
      <w:pPr>
        <w:ind w:firstLine="3260" w:firstLineChars="1019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2023年4月23日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yNGUyODVmYWJkNjMwMmUwMmJkN2NkZDI4NzY2Y2UifQ=="/>
  </w:docVars>
  <w:rsids>
    <w:rsidRoot w:val="007B00EE"/>
    <w:rsid w:val="00074375"/>
    <w:rsid w:val="000F48D6"/>
    <w:rsid w:val="00103124"/>
    <w:rsid w:val="001813CE"/>
    <w:rsid w:val="001D2B0F"/>
    <w:rsid w:val="00246595"/>
    <w:rsid w:val="002926D0"/>
    <w:rsid w:val="00314B7A"/>
    <w:rsid w:val="00394ED7"/>
    <w:rsid w:val="004B4FAA"/>
    <w:rsid w:val="00562B54"/>
    <w:rsid w:val="005F15B3"/>
    <w:rsid w:val="00685AD3"/>
    <w:rsid w:val="006C1B36"/>
    <w:rsid w:val="007B00EE"/>
    <w:rsid w:val="007B7105"/>
    <w:rsid w:val="007C1ADD"/>
    <w:rsid w:val="00800098"/>
    <w:rsid w:val="00800CFD"/>
    <w:rsid w:val="00901FDC"/>
    <w:rsid w:val="00951985"/>
    <w:rsid w:val="00C11562"/>
    <w:rsid w:val="00C472CB"/>
    <w:rsid w:val="00E3367C"/>
    <w:rsid w:val="00ED0E62"/>
    <w:rsid w:val="00F021DE"/>
    <w:rsid w:val="00FE3C0D"/>
    <w:rsid w:val="00FE420F"/>
    <w:rsid w:val="419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2</Pages>
  <Words>414</Words>
  <Characters>438</Characters>
  <Lines>3</Lines>
  <Paragraphs>1</Paragraphs>
  <TotalTime>0</TotalTime>
  <ScaleCrop>false</ScaleCrop>
  <LinksUpToDate>false</LinksUpToDate>
  <CharactersWithSpaces>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2019-11-11T00:25:00Z</dcterms:created>
  <dc:creator>微软中国</dc:creator>
  <cp:lastModifiedBy>陈大鹏</cp:lastModifiedBy>
  <cp:lastPrinted>2021-03-19T07:26:00Z</cp:lastPrinted>
  <dcterms:modified xsi:type="dcterms:W3CDTF">2023-04-24T01:42:44Z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5F209D03B2CC4077B150DB14F0628B1E_12</vt:lpwstr>
  </property>
</Properties>
</file>